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B68BD" w:rsidRDefault="00962934">
      <w:pPr>
        <w:pBdr>
          <w:bottom w:val="single" w:sz="4" w:space="1" w:color="000000"/>
        </w:pBdr>
        <w:jc w:val="center"/>
        <w:rPr>
          <w:b/>
          <w:bCs/>
          <w:color w:val="000000"/>
        </w:rPr>
      </w:pPr>
      <w:r>
        <w:rPr>
          <w:b/>
          <w:bCs/>
          <w:color w:val="000000"/>
        </w:rPr>
        <w:t>BİREYSEL DAVRANIŞ KURALLARI</w:t>
      </w:r>
    </w:p>
    <w:p w:rsidR="00BB68BD" w:rsidRDefault="00BB68BD">
      <w:pPr>
        <w:pBdr>
          <w:bottom w:val="single" w:sz="4" w:space="1" w:color="000000"/>
        </w:pBdr>
        <w:jc w:val="center"/>
        <w:rPr>
          <w:b/>
          <w:bCs/>
          <w:color w:val="000000"/>
        </w:rPr>
      </w:pPr>
    </w:p>
    <w:p w:rsidR="00BB68BD" w:rsidRDefault="00962934">
      <w:pPr>
        <w:pBdr>
          <w:bottom w:val="single" w:sz="4" w:space="1" w:color="000000"/>
        </w:pBdr>
        <w:jc w:val="center"/>
        <w:rPr>
          <w:b/>
          <w:bCs/>
          <w:color w:val="000000"/>
        </w:rPr>
      </w:pPr>
      <w:r>
        <w:rPr>
          <w:b/>
          <w:bCs/>
          <w:color w:val="000000"/>
        </w:rPr>
        <w:t xml:space="preserve">Çevresel, Sosyal, Sağlık ve Güvenlik (ÇSSG) ve İş Sağlığı ve Güvenliği (İSG) Standartlarının Uygulanması </w:t>
      </w:r>
      <w:r>
        <w:rPr>
          <w:b/>
          <w:bCs/>
        </w:rPr>
        <w:t>CSİ/CT</w:t>
      </w:r>
      <w:r>
        <w:rPr>
          <w:b/>
          <w:bCs/>
          <w:color w:val="000000"/>
        </w:rPr>
        <w:t>'nin Önlenmesi</w:t>
      </w:r>
    </w:p>
    <w:p w:rsidR="00BB68BD" w:rsidRDefault="00BB68BD">
      <w:pPr>
        <w:jc w:val="both"/>
        <w:rPr>
          <w:color w:val="000000"/>
        </w:rPr>
      </w:pPr>
    </w:p>
    <w:p w:rsidR="00BB68BD" w:rsidRDefault="00962934">
      <w:pPr>
        <w:jc w:val="both"/>
        <w:rPr>
          <w:color w:val="000000"/>
        </w:rPr>
      </w:pPr>
      <w:r>
        <w:rPr>
          <w:color w:val="000000"/>
        </w:rPr>
        <w:t xml:space="preserve">Ben, </w:t>
      </w:r>
      <w:r>
        <w:rPr>
          <w:i/>
          <w:iCs/>
          <w:color w:val="000000"/>
        </w:rPr>
        <w:t>______________________________________________________________________</w:t>
      </w:r>
      <w:r>
        <w:rPr>
          <w:color w:val="000000"/>
        </w:rPr>
        <w:t>, cinsel istismar ve istismar ile cinsel taciz (</w:t>
      </w:r>
      <w:r>
        <w:t>CSİ/CT</w:t>
      </w:r>
      <w:r>
        <w:rPr>
          <w:color w:val="000000"/>
        </w:rPr>
        <w:t xml:space="preserve">) yasakları dahil olmak üzere, </w:t>
      </w:r>
      <w:r w:rsidR="00541AC7">
        <w:rPr>
          <w:color w:val="000000"/>
        </w:rPr>
        <w:t>INRAIL</w:t>
      </w:r>
      <w:bookmarkStart w:id="0" w:name="_GoBack"/>
      <w:bookmarkEnd w:id="0"/>
      <w:r>
        <w:rPr>
          <w:color w:val="000000"/>
        </w:rPr>
        <w:t xml:space="preserve"> için Çevresel, Sosyal, Sağlık ve Güvenlik Standartlarına (ÇSSGS) ve İş Sağlığı ve Güvenliği (İSG) Standartlarına katıldığımı beyan ederim.</w:t>
      </w:r>
    </w:p>
    <w:p w:rsidR="00BB68BD" w:rsidRDefault="00962934">
      <w:pPr>
        <w:jc w:val="both"/>
        <w:rPr>
          <w:color w:val="000000"/>
        </w:rPr>
      </w:pPr>
      <w:r>
        <w:rPr>
          <w:color w:val="000000"/>
        </w:rPr>
        <w:t xml:space="preserve">Yükleniciler </w:t>
      </w:r>
      <w:r>
        <w:rPr>
          <w:i/>
          <w:iCs/>
          <w:color w:val="000000"/>
        </w:rPr>
        <w:t>[şirketin adı</w:t>
      </w:r>
      <w:r>
        <w:rPr>
          <w:i/>
          <w:iCs/>
          <w:color w:val="000000"/>
        </w:rPr>
        <w:t>nı girin]</w:t>
      </w:r>
      <w:r>
        <w:rPr>
          <w:color w:val="000000"/>
        </w:rPr>
        <w:t xml:space="preserve">, ister iş yerinde ister çevresinde olsun, ÇSSG ve İSG standartlarına uyulmamasını veya </w:t>
      </w:r>
      <w:r>
        <w:t>CSİ/CT</w:t>
      </w:r>
      <w:r>
        <w:rPr>
          <w:color w:val="000000"/>
        </w:rPr>
        <w:t xml:space="preserve"> eylemlerini, sözleşmenin ve/veya iş akdinin feshi ile sonuçlanabilecek yaptırımların uygulanmasına tabi bir suistimal eylemi olarak kabul eder. Mağdurun</w:t>
      </w:r>
      <w:r>
        <w:rPr>
          <w:color w:val="000000"/>
        </w:rPr>
        <w:t xml:space="preserve"> onayı ile, </w:t>
      </w:r>
      <w:r>
        <w:t>CSİ/CT</w:t>
      </w:r>
      <w:r>
        <w:rPr>
          <w:color w:val="000000"/>
        </w:rPr>
        <w:t xml:space="preserve"> eylemlerini gerçekleştirenlerin raporları polise sevk edilebilir.</w:t>
      </w:r>
    </w:p>
    <w:p w:rsidR="00BB68BD" w:rsidRDefault="00962934">
      <w:pPr>
        <w:jc w:val="both"/>
        <w:rPr>
          <w:color w:val="000000"/>
        </w:rPr>
      </w:pPr>
      <w:r>
        <w:rPr>
          <w:color w:val="000000"/>
        </w:rPr>
        <w:t>Herhangi bir Proje faaliyetine dahil olduğum süre boyunca şunları kabul ediyorum:</w:t>
      </w:r>
    </w:p>
    <w:p w:rsidR="00BB68BD" w:rsidRDefault="00962934">
      <w:pPr>
        <w:numPr>
          <w:ilvl w:val="0"/>
          <w:numId w:val="3"/>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Bu Davranış Kurallarına ve proje personelinin ve diğer tüm kişilerin sağlığını, güvenliği</w:t>
      </w:r>
      <w:r>
        <w:rPr>
          <w:rFonts w:ascii="Google Sans" w:eastAsia="Google Sans" w:hAnsi="Google Sans" w:cs="Google Sans"/>
          <w:color w:val="000000"/>
          <w:sz w:val="21"/>
          <w:szCs w:val="21"/>
        </w:rPr>
        <w:t>ni ve refahını koruma gereklilikleri dahil olmak üzere geçerli tüm yasalara, yönetmeliklere, projeyle ilgili çevresel ve sosyal araçlara (Ç&amp;S Araçları) ve diğer gerekliliklere uyacağım.</w:t>
      </w:r>
    </w:p>
    <w:p w:rsidR="00BB68BD" w:rsidRDefault="00962934">
      <w:pPr>
        <w:numPr>
          <w:ilvl w:val="0"/>
          <w:numId w:val="3"/>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Proje Uygulama Birimi tarafından veya Dünya Bankası uzmanları aracılığ</w:t>
      </w:r>
      <w:r>
        <w:rPr>
          <w:rFonts w:ascii="Google Sans" w:eastAsia="Google Sans" w:hAnsi="Google Sans" w:cs="Google Sans"/>
          <w:color w:val="000000"/>
          <w:sz w:val="21"/>
          <w:szCs w:val="21"/>
        </w:rPr>
        <w:t xml:space="preserve">ıyla sunulabilecek ÇSSG, İSG, </w:t>
      </w:r>
      <w:r>
        <w:rPr>
          <w:rFonts w:ascii="Google Sans" w:eastAsia="Google Sans" w:hAnsi="Google Sans" w:cs="Google Sans"/>
          <w:sz w:val="21"/>
          <w:szCs w:val="21"/>
        </w:rPr>
        <w:t>CSİ/CT</w:t>
      </w:r>
      <w:r>
        <w:rPr>
          <w:rFonts w:ascii="Google Sans" w:eastAsia="Google Sans" w:hAnsi="Google Sans" w:cs="Google Sans"/>
          <w:color w:val="000000"/>
          <w:sz w:val="21"/>
          <w:szCs w:val="21"/>
        </w:rPr>
        <w:t xml:space="preserve"> ile ilgili eğitim kurslarına katılacağım.</w:t>
      </w:r>
    </w:p>
    <w:p w:rsidR="00BB68BD" w:rsidRDefault="00962934">
      <w:pPr>
        <w:numPr>
          <w:ilvl w:val="0"/>
          <w:numId w:val="3"/>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Çalışma sahasındayken veya projeyle ilgili faaliyetlerde bulunurken her zaman kişisel koruyucu ekipmanımı (KKE) giyeceğim.</w:t>
      </w:r>
    </w:p>
    <w:p w:rsidR="00BB68BD" w:rsidRDefault="00962934">
      <w:pPr>
        <w:numPr>
          <w:ilvl w:val="0"/>
          <w:numId w:val="3"/>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Yüklenicinin çevresel ve sosyal yönetim planını (C-ESM</w:t>
      </w:r>
      <w:r>
        <w:rPr>
          <w:rFonts w:ascii="Google Sans" w:eastAsia="Google Sans" w:hAnsi="Google Sans" w:cs="Google Sans"/>
          <w:color w:val="000000"/>
          <w:sz w:val="21"/>
          <w:szCs w:val="21"/>
        </w:rPr>
        <w:t>P) ve diğer geçerli Ç&amp;S Araçlarını uygulamak için tüm pratik adımları atacağım ve görevlerimi bu araçlara uygun olarak yerine getireceğim.</w:t>
      </w:r>
    </w:p>
    <w:p w:rsidR="00BB68BD" w:rsidRDefault="00962934">
      <w:pPr>
        <w:numPr>
          <w:ilvl w:val="0"/>
          <w:numId w:val="3"/>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Proje için İSG Yönetim Planını ve/veya Ç&amp;S Araçlarındaki ilgili hükümleri uygulayacağım.</w:t>
      </w:r>
    </w:p>
    <w:p w:rsidR="00BB68BD" w:rsidRDefault="00962934">
      <w:pPr>
        <w:numPr>
          <w:ilvl w:val="0"/>
          <w:numId w:val="3"/>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Çalışma saatleri içinde sıfı</w:t>
      </w:r>
      <w:r>
        <w:rPr>
          <w:rFonts w:ascii="Google Sans" w:eastAsia="Google Sans" w:hAnsi="Google Sans" w:cs="Google Sans"/>
          <w:color w:val="000000"/>
          <w:sz w:val="21"/>
          <w:szCs w:val="21"/>
        </w:rPr>
        <w:t>r alkol politikasına bağlı kalacağım ve yetilerimi etkileyebilecek uyuşturucu madde veya diğer maddelerin kullanımından kaçınacağım.</w:t>
      </w:r>
    </w:p>
    <w:p w:rsidR="00BB68BD" w:rsidRDefault="00962934">
      <w:pPr>
        <w:numPr>
          <w:ilvl w:val="0"/>
          <w:numId w:val="3"/>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Adli sicil kayıtlarımın kontrol edilmesine yetki vereceğim.</w:t>
      </w:r>
    </w:p>
    <w:p w:rsidR="00BB68BD" w:rsidRDefault="00962934">
      <w:pPr>
        <w:numPr>
          <w:ilvl w:val="0"/>
          <w:numId w:val="3"/>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 xml:space="preserve">Irk, renk, dil, din, siyasi veya diğer görüşler, ulusal, etnik </w:t>
      </w:r>
      <w:r>
        <w:rPr>
          <w:rFonts w:ascii="Google Sans" w:eastAsia="Google Sans" w:hAnsi="Google Sans" w:cs="Google Sans"/>
          <w:color w:val="000000"/>
          <w:sz w:val="21"/>
          <w:szCs w:val="21"/>
        </w:rPr>
        <w:t>veya sosyal köken, cinsel yönelim, cinsiyet kimliği, mülkiyet, engellilik, doğum veya diğer statülerine bakılmaksızın tüm bireylere (18 yaşın altındaki kişiler dahil) saygılı davranacağım.</w:t>
      </w:r>
    </w:p>
    <w:p w:rsidR="00BB68BD" w:rsidRDefault="00962934">
      <w:pPr>
        <w:numPr>
          <w:ilvl w:val="0"/>
          <w:numId w:val="3"/>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Herhangi bir bireye karşı uygunsuz, taciz edici, suistimal edici, c</w:t>
      </w:r>
      <w:r>
        <w:rPr>
          <w:rFonts w:ascii="Google Sans" w:eastAsia="Google Sans" w:hAnsi="Google Sans" w:cs="Google Sans"/>
          <w:color w:val="000000"/>
          <w:sz w:val="21"/>
          <w:szCs w:val="21"/>
        </w:rPr>
        <w:t>insel açıdan kışkırtıcı, aşağılayıcı veya kültürel olarak uygunsuz dil veya davranış kullanmayacağım.</w:t>
      </w:r>
    </w:p>
    <w:p w:rsidR="00BB68BD" w:rsidRDefault="00962934">
      <w:pPr>
        <w:numPr>
          <w:ilvl w:val="0"/>
          <w:numId w:val="3"/>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 xml:space="preserve">Başkasının cinsel sömürüsünden maddi, sosyal veya siyasi olarak yararlanmak dahil (cinsel eylemler karşılığında para, istihdam, mal veya hizmet değişimi, </w:t>
      </w:r>
      <w:r>
        <w:rPr>
          <w:rFonts w:ascii="Google Sans" w:eastAsia="Google Sans" w:hAnsi="Google Sans" w:cs="Google Sans"/>
          <w:color w:val="000000"/>
          <w:sz w:val="21"/>
          <w:szCs w:val="21"/>
        </w:rPr>
        <w:t>cinsel iyilikler veya diğer aşağılayıcı, alçaltıcı davranış biçimleri, sömürücü davranışlar ve gücün kötüye kullanılması dahil) ancak bunlarla sınırlı olmamak üzere, cinsel amaçlar için savunmasızlık durumunun, güç farkının veya güvenin fiili veya teşebbüs</w:t>
      </w:r>
      <w:r>
        <w:rPr>
          <w:rFonts w:ascii="Google Sans" w:eastAsia="Google Sans" w:hAnsi="Google Sans" w:cs="Google Sans"/>
          <w:color w:val="000000"/>
          <w:sz w:val="21"/>
          <w:szCs w:val="21"/>
        </w:rPr>
        <w:t xml:space="preserve"> aşamasındaki kötüye kullanımı anlamına gelen hiçbir cinsel sömürü formunda bulunmayacağım.</w:t>
      </w:r>
    </w:p>
    <w:p w:rsidR="00BB68BD" w:rsidRDefault="00962934">
      <w:pPr>
        <w:numPr>
          <w:ilvl w:val="0"/>
          <w:numId w:val="3"/>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Güç kullanarak veya eşitsiz veya zorlayıcı koşullar altında gerçekleştirilen, cinsel nitelikteki fiili veya tehdit edici fiziksel saldırı anlamına gelen hiçbir cins</w:t>
      </w:r>
      <w:r>
        <w:rPr>
          <w:rFonts w:ascii="Google Sans" w:eastAsia="Google Sans" w:hAnsi="Google Sans" w:cs="Google Sans"/>
          <w:color w:val="000000"/>
          <w:sz w:val="21"/>
          <w:szCs w:val="21"/>
        </w:rPr>
        <w:t>el istismar formunda bulunmayacağım.</w:t>
      </w:r>
    </w:p>
    <w:p w:rsidR="00BB68BD" w:rsidRDefault="00962934">
      <w:pPr>
        <w:numPr>
          <w:ilvl w:val="0"/>
          <w:numId w:val="3"/>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Davranışın işle etkileşime girdiği, işin bir koşulu olarak belirlendiği veya yıldırıcı, düşmanca veya saldırgan bir çalışma ortamı yarattığı durumlarda (örneğin; birini baştan aşağı süzmek; öpmek, ulumak veya uygunsuz s</w:t>
      </w:r>
      <w:r>
        <w:rPr>
          <w:rFonts w:ascii="Google Sans" w:eastAsia="Google Sans" w:hAnsi="Google Sans" w:cs="Google Sans"/>
          <w:color w:val="000000"/>
          <w:sz w:val="21"/>
          <w:szCs w:val="21"/>
        </w:rPr>
        <w:t xml:space="preserve">esler çıkarmak; birinin etrafında dolanmak; ıslık çalmak; kişisel hediyeler vermek; birinin cinsel hayatı hakkında yorum yapmak vb.); istenmeyen cinsel yaklaşımlar, cinsel iyilik talepleri ve bu tür davranışların üstü kapalı halleri dahil olmak üzere </w:t>
      </w:r>
      <w:r>
        <w:rPr>
          <w:rFonts w:ascii="Google Sans" w:eastAsia="Google Sans" w:hAnsi="Google Sans" w:cs="Google Sans"/>
          <w:color w:val="000000"/>
          <w:sz w:val="21"/>
          <w:szCs w:val="21"/>
        </w:rPr>
        <w:lastRenderedPageBreak/>
        <w:t>cinse</w:t>
      </w:r>
      <w:r>
        <w:rPr>
          <w:rFonts w:ascii="Google Sans" w:eastAsia="Google Sans" w:hAnsi="Google Sans" w:cs="Google Sans"/>
          <w:color w:val="000000"/>
          <w:sz w:val="21"/>
          <w:szCs w:val="21"/>
        </w:rPr>
        <w:t>l nitelikteki diğer sözel veya fiziksel davranışlar gibi cinsel taciz eylemlerinde bulunmayacağım.</w:t>
      </w:r>
    </w:p>
    <w:p w:rsidR="00BB68BD" w:rsidRDefault="00962934">
      <w:pPr>
        <w:numPr>
          <w:ilvl w:val="0"/>
          <w:numId w:val="3"/>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Cinsel eylemlere veya diğer aşağılayıcı, alçaltıcı veya sömürücü davranış biçimlerine bağlı olarak vaatlerde bulunmak veya olumlu muamele göstermek gibi cins</w:t>
      </w:r>
      <w:r>
        <w:rPr>
          <w:rFonts w:ascii="Google Sans" w:eastAsia="Google Sans" w:hAnsi="Google Sans" w:cs="Google Sans"/>
          <w:color w:val="000000"/>
          <w:sz w:val="21"/>
          <w:szCs w:val="21"/>
        </w:rPr>
        <w:t>el karşılıklarda bulunmayacağım.</w:t>
      </w:r>
    </w:p>
    <w:p w:rsidR="00BB68BD" w:rsidRDefault="00962934">
      <w:pPr>
        <w:numPr>
          <w:ilvl w:val="0"/>
          <w:numId w:val="3"/>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 xml:space="preserve">Önceden mevcut bir evlilik durumu hariç, dijital yollarla iletişim dahil olmak üzere, 18 yaşın altındaki bireylerle, çocuklarla, hiçbir şekilde cinsel temas veya cinsel aktivitede bulunmayacağım. Bir çocuğun yaşına ilişkin </w:t>
      </w:r>
      <w:r>
        <w:rPr>
          <w:rFonts w:ascii="Google Sans" w:eastAsia="Google Sans" w:hAnsi="Google Sans" w:cs="Google Sans"/>
          <w:color w:val="000000"/>
          <w:sz w:val="21"/>
          <w:szCs w:val="21"/>
        </w:rPr>
        <w:t>hatalı inanış bir savunma olarak kabul edilmeyecektir. Çocuğun onamı da bir savunma veya mazeret olarak kullanılamaz.</w:t>
      </w:r>
    </w:p>
    <w:p w:rsidR="00BB68BD" w:rsidRDefault="00962934">
      <w:pPr>
        <w:numPr>
          <w:ilvl w:val="0"/>
          <w:numId w:val="3"/>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Hiçbir zaman, hiçbir şekilde fuhuş kullanmayacağım.</w:t>
      </w:r>
    </w:p>
    <w:p w:rsidR="00BB68BD" w:rsidRDefault="00962934">
      <w:pPr>
        <w:numPr>
          <w:ilvl w:val="0"/>
          <w:numId w:val="3"/>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 xml:space="preserve">İlgili tüm tarafların tam onamı olmadıkça, çevre toplulukların üyeleriyle cinsel etkileşime girmeyeceğim. Bu, seks karşılığında topluluk üyelerine fayda (maddi veya gayrimaddi) sağlanması veya vaat edilmesini (fuhuş dahil) içeren ilişkileri kapsar. Bu tür </w:t>
      </w:r>
      <w:r>
        <w:rPr>
          <w:rFonts w:ascii="Google Sans" w:eastAsia="Google Sans" w:hAnsi="Google Sans" w:cs="Google Sans"/>
          <w:color w:val="000000"/>
          <w:sz w:val="21"/>
          <w:szCs w:val="21"/>
        </w:rPr>
        <w:t>cinsel aktiviteler, bu Kuralların kapsamında "onamsız"</w:t>
      </w:r>
      <w:r>
        <w:rPr>
          <w:rFonts w:ascii="Google Sans" w:eastAsia="Google Sans" w:hAnsi="Google Sans" w:cs="Google Sans"/>
          <w:color w:val="000000"/>
          <w:sz w:val="21"/>
          <w:szCs w:val="21"/>
          <w:vertAlign w:val="superscript"/>
        </w:rPr>
        <w:t>1</w:t>
      </w:r>
      <w:r>
        <w:rPr>
          <w:rFonts w:ascii="Google Sans" w:eastAsia="Google Sans" w:hAnsi="Google Sans" w:cs="Google Sans"/>
          <w:color w:val="000000"/>
          <w:sz w:val="21"/>
          <w:szCs w:val="21"/>
        </w:rPr>
        <w:t xml:space="preserve"> kabul edilir.</w:t>
      </w:r>
    </w:p>
    <w:p w:rsidR="00BB68BD" w:rsidRDefault="00962934">
      <w:pPr>
        <w:numPr>
          <w:ilvl w:val="0"/>
          <w:numId w:val="3"/>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 xml:space="preserve">Proje tarafından işe alınmış olsun veya olmasın, bir iş arkadaşı tarafından işlenen şüphelenilen veya fiili </w:t>
      </w:r>
      <w:r>
        <w:rPr>
          <w:rFonts w:ascii="Google Sans" w:eastAsia="Google Sans" w:hAnsi="Google Sans" w:cs="Google Sans"/>
          <w:sz w:val="21"/>
          <w:szCs w:val="21"/>
        </w:rPr>
        <w:t>CSİ/CT</w:t>
      </w:r>
      <w:r>
        <w:rPr>
          <w:rFonts w:ascii="Google Sans" w:eastAsia="Google Sans" w:hAnsi="Google Sans" w:cs="Google Sans"/>
          <w:color w:val="000000"/>
          <w:sz w:val="21"/>
          <w:szCs w:val="21"/>
        </w:rPr>
        <w:t xml:space="preserve"> eylemlerini ve bu Davranış Kurallarının diğer ihlallerini Şikayet Mekan</w:t>
      </w:r>
      <w:r>
        <w:rPr>
          <w:rFonts w:ascii="Google Sans" w:eastAsia="Google Sans" w:hAnsi="Google Sans" w:cs="Google Sans"/>
          <w:color w:val="000000"/>
          <w:sz w:val="21"/>
          <w:szCs w:val="21"/>
        </w:rPr>
        <w:t>izması (ŞM) aracılığıyla veya P</w:t>
      </w:r>
      <w:r>
        <w:rPr>
          <w:rFonts w:ascii="Google Sans" w:eastAsia="Google Sans" w:hAnsi="Google Sans" w:cs="Google Sans"/>
          <w:sz w:val="21"/>
          <w:szCs w:val="21"/>
        </w:rPr>
        <w:t>UB</w:t>
      </w:r>
      <w:r>
        <w:rPr>
          <w:rFonts w:ascii="Google Sans" w:eastAsia="Google Sans" w:hAnsi="Google Sans" w:cs="Google Sans"/>
          <w:color w:val="000000"/>
          <w:sz w:val="21"/>
          <w:szCs w:val="21"/>
        </w:rPr>
        <w:t>'</w:t>
      </w:r>
      <w:r>
        <w:rPr>
          <w:rFonts w:ascii="Google Sans" w:eastAsia="Google Sans" w:hAnsi="Google Sans" w:cs="Google Sans"/>
          <w:sz w:val="21"/>
          <w:szCs w:val="21"/>
        </w:rPr>
        <w:t>a</w:t>
      </w:r>
      <w:r>
        <w:rPr>
          <w:rFonts w:ascii="Google Sans" w:eastAsia="Google Sans" w:hAnsi="Google Sans" w:cs="Google Sans"/>
          <w:color w:val="000000"/>
          <w:sz w:val="21"/>
          <w:szCs w:val="21"/>
        </w:rPr>
        <w:t xml:space="preserve"> bildireceğim.</w:t>
      </w:r>
    </w:p>
    <w:p w:rsidR="00BB68BD" w:rsidRDefault="00962934">
      <w:pPr>
        <w:numPr>
          <w:ilvl w:val="0"/>
          <w:numId w:val="3"/>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Bu Davranış Kurallarının ihlallerini bildiren hiç kimseye karşı misilleme yapmayacağım.</w:t>
      </w:r>
    </w:p>
    <w:p w:rsidR="00BB68BD" w:rsidRDefault="00962934">
      <w:pPr>
        <w:jc w:val="both"/>
        <w:rPr>
          <w:color w:val="000000"/>
        </w:rPr>
      </w:pPr>
      <w:r>
        <w:rPr>
          <w:b/>
          <w:bCs/>
          <w:color w:val="000000"/>
        </w:rPr>
        <w:t>18 yaşın altındaki çocuklarla ilgili olarak:</w:t>
      </w:r>
    </w:p>
    <w:p w:rsidR="00BB68BD" w:rsidRDefault="00962934">
      <w:pPr>
        <w:numPr>
          <w:ilvl w:val="0"/>
          <w:numId w:val="3"/>
        </w:numPr>
        <w:pBdr>
          <w:top w:val="nil"/>
          <w:left w:val="nil"/>
          <w:bottom w:val="nil"/>
          <w:right w:val="nil"/>
          <w:between w:val="nil"/>
        </w:pBdr>
        <w:jc w:val="both"/>
        <w:rPr>
          <w:color w:val="000000"/>
        </w:rPr>
      </w:pPr>
      <w:r>
        <w:rPr>
          <w:rFonts w:ascii="Google Sans" w:eastAsia="Google Sans" w:hAnsi="Google Sans" w:cs="Google Sans"/>
          <w:color w:val="000000"/>
          <w:sz w:val="21"/>
          <w:szCs w:val="21"/>
        </w:rPr>
        <w:t xml:space="preserve">İnşaat sahasında bulunan veya tehlikeli faaliyetlerde bulunan çocukların </w:t>
      </w:r>
      <w:r>
        <w:rPr>
          <w:rFonts w:ascii="Google Sans" w:eastAsia="Google Sans" w:hAnsi="Google Sans" w:cs="Google Sans"/>
          <w:color w:val="000000"/>
          <w:sz w:val="21"/>
          <w:szCs w:val="21"/>
        </w:rPr>
        <w:t>varlığını yöneticimin dikkatine sunacağım.</w:t>
      </w:r>
    </w:p>
    <w:p w:rsidR="00BB68BD" w:rsidRDefault="00962934">
      <w:pPr>
        <w:numPr>
          <w:ilvl w:val="0"/>
          <w:numId w:val="3"/>
        </w:numPr>
        <w:pBdr>
          <w:top w:val="nil"/>
          <w:left w:val="nil"/>
          <w:bottom w:val="nil"/>
          <w:right w:val="nil"/>
          <w:between w:val="nil"/>
        </w:pBdr>
        <w:jc w:val="both"/>
        <w:rPr>
          <w:color w:val="000000"/>
        </w:rPr>
      </w:pPr>
      <w:r>
        <w:rPr>
          <w:rFonts w:ascii="Google Sans" w:eastAsia="Google Sans" w:hAnsi="Google Sans" w:cs="Google Sans"/>
          <w:color w:val="000000"/>
          <w:sz w:val="21"/>
          <w:szCs w:val="21"/>
        </w:rPr>
        <w:t>Çocukların yakınında çalışırken başka bir yetişkinin hazır bulunduğundan emin olacağım.</w:t>
      </w:r>
    </w:p>
    <w:p w:rsidR="00BB68BD" w:rsidRDefault="00962934">
      <w:pPr>
        <w:numPr>
          <w:ilvl w:val="0"/>
          <w:numId w:val="3"/>
        </w:numPr>
        <w:pBdr>
          <w:top w:val="nil"/>
          <w:left w:val="nil"/>
          <w:bottom w:val="nil"/>
          <w:right w:val="nil"/>
          <w:between w:val="nil"/>
        </w:pBdr>
        <w:jc w:val="both"/>
        <w:rPr>
          <w:color w:val="000000"/>
        </w:rPr>
      </w:pPr>
      <w:r>
        <w:rPr>
          <w:rFonts w:ascii="Google Sans" w:eastAsia="Google Sans" w:hAnsi="Google Sans" w:cs="Google Sans"/>
          <w:color w:val="000000"/>
          <w:sz w:val="21"/>
          <w:szCs w:val="21"/>
        </w:rPr>
        <w:t>Yakın yaralanma riski veya fiziksel tehlike altında olmadıkları sürece, ailemle akrabalığı olmayan refakatsiz çocukları evime</w:t>
      </w:r>
      <w:r>
        <w:rPr>
          <w:rFonts w:ascii="Google Sans" w:eastAsia="Google Sans" w:hAnsi="Google Sans" w:cs="Google Sans"/>
          <w:color w:val="000000"/>
          <w:sz w:val="21"/>
          <w:szCs w:val="21"/>
        </w:rPr>
        <w:t xml:space="preserve"> davet etmeyeceğim.</w:t>
      </w:r>
    </w:p>
    <w:p w:rsidR="00BB68BD" w:rsidRDefault="00962934">
      <w:pPr>
        <w:numPr>
          <w:ilvl w:val="0"/>
          <w:numId w:val="3"/>
        </w:numPr>
        <w:pBdr>
          <w:top w:val="nil"/>
          <w:left w:val="nil"/>
          <w:bottom w:val="nil"/>
          <w:right w:val="nil"/>
          <w:between w:val="nil"/>
        </w:pBdr>
        <w:jc w:val="both"/>
        <w:rPr>
          <w:color w:val="000000"/>
        </w:rPr>
      </w:pPr>
      <w:r>
        <w:rPr>
          <w:rFonts w:ascii="Google Sans" w:eastAsia="Google Sans" w:hAnsi="Google Sans" w:cs="Google Sans"/>
          <w:color w:val="000000"/>
          <w:sz w:val="21"/>
          <w:szCs w:val="21"/>
        </w:rPr>
        <w:t>Çocukları sömürmek veya taciz etmek ya da çocuk pornografisine erişmek için bilgisayar, cep telefonu, video ve dijital kamera veya başka herhangi bir araç kullanmadım (aşağıdaki "İş Amaçlı Çocuk Görsellerinin Kullanımı" bölümüne de bakı</w:t>
      </w:r>
      <w:r>
        <w:rPr>
          <w:rFonts w:ascii="Google Sans" w:eastAsia="Google Sans" w:hAnsi="Google Sans" w:cs="Google Sans"/>
          <w:color w:val="000000"/>
          <w:sz w:val="21"/>
          <w:szCs w:val="21"/>
        </w:rPr>
        <w:t>nız).</w:t>
      </w:r>
    </w:p>
    <w:p w:rsidR="00BB68BD" w:rsidRDefault="00962934">
      <w:pPr>
        <w:numPr>
          <w:ilvl w:val="0"/>
          <w:numId w:val="3"/>
        </w:numPr>
        <w:pBdr>
          <w:top w:val="nil"/>
          <w:left w:val="nil"/>
          <w:bottom w:val="nil"/>
          <w:right w:val="nil"/>
          <w:between w:val="nil"/>
        </w:pBdr>
        <w:jc w:val="both"/>
        <w:rPr>
          <w:color w:val="000000"/>
        </w:rPr>
      </w:pPr>
      <w:r>
        <w:rPr>
          <w:rFonts w:ascii="Google Sans" w:eastAsia="Google Sans" w:hAnsi="Google Sans" w:cs="Google Sans"/>
          <w:color w:val="000000"/>
          <w:sz w:val="21"/>
          <w:szCs w:val="21"/>
        </w:rPr>
        <w:t>Çocuklara fiziksel veya disiplin cezası uygulamayacağım.</w:t>
      </w:r>
    </w:p>
    <w:p w:rsidR="00BB68BD" w:rsidRDefault="00962934">
      <w:pPr>
        <w:numPr>
          <w:ilvl w:val="0"/>
          <w:numId w:val="3"/>
        </w:numPr>
        <w:pBdr>
          <w:top w:val="nil"/>
          <w:left w:val="nil"/>
          <w:bottom w:val="nil"/>
          <w:right w:val="nil"/>
          <w:between w:val="nil"/>
        </w:pBdr>
        <w:jc w:val="both"/>
        <w:rPr>
          <w:color w:val="000000"/>
        </w:rPr>
      </w:pPr>
      <w:r>
        <w:rPr>
          <w:rFonts w:ascii="Google Sans" w:eastAsia="Google Sans" w:hAnsi="Google Sans" w:cs="Google Sans"/>
          <w:color w:val="000000"/>
          <w:sz w:val="21"/>
          <w:szCs w:val="21"/>
        </w:rPr>
        <w:t>14 yaşın altındaki (veya ulusal yasada belirtilen daha yüksek bir yaştaki) çocukları, tehlikeli olması muhtemel veya çocuğun eğitimine müdahale edecek veya çocuğun sağlığına veya fiziksel, zihi</w:t>
      </w:r>
      <w:r>
        <w:rPr>
          <w:rFonts w:ascii="Google Sans" w:eastAsia="Google Sans" w:hAnsi="Google Sans" w:cs="Google Sans"/>
          <w:color w:val="000000"/>
          <w:sz w:val="21"/>
          <w:szCs w:val="21"/>
        </w:rPr>
        <w:t>nsel, ruhsal veya ahlaki gelişimine zararlı olacak işlerde çalıştırmaktan kaçınacağım.</w:t>
      </w:r>
      <w:r>
        <w:rPr>
          <w:rFonts w:ascii="Google Sans" w:eastAsia="Google Sans" w:hAnsi="Google Sans" w:cs="Google Sans"/>
          <w:color w:val="000000"/>
          <w:sz w:val="21"/>
          <w:szCs w:val="21"/>
          <w:vertAlign w:val="superscript"/>
        </w:rPr>
        <w:t>2</w:t>
      </w:r>
    </w:p>
    <w:p w:rsidR="00BB68BD" w:rsidRDefault="00962934">
      <w:pPr>
        <w:numPr>
          <w:ilvl w:val="0"/>
          <w:numId w:val="3"/>
        </w:numPr>
        <w:pBdr>
          <w:top w:val="nil"/>
          <w:left w:val="nil"/>
          <w:bottom w:val="nil"/>
          <w:right w:val="nil"/>
          <w:between w:val="nil"/>
        </w:pBdr>
        <w:jc w:val="both"/>
        <w:rPr>
          <w:color w:val="000000"/>
        </w:rPr>
      </w:pPr>
      <w:r>
        <w:rPr>
          <w:rFonts w:ascii="Google Sans" w:eastAsia="Google Sans" w:hAnsi="Google Sans" w:cs="Google Sans"/>
          <w:color w:val="000000"/>
          <w:sz w:val="21"/>
          <w:szCs w:val="21"/>
        </w:rPr>
        <w:t>Çocuk işçiliğiyle ilgili iş yasaları ve Dünya Bankası'nın çocuk işçiliği ve asgari yaş konusundaki ihtiyati politikaları dahil olmak üzere ilgili tüm yasal hükümlere uy</w:t>
      </w:r>
      <w:r>
        <w:rPr>
          <w:rFonts w:ascii="Google Sans" w:eastAsia="Google Sans" w:hAnsi="Google Sans" w:cs="Google Sans"/>
          <w:color w:val="000000"/>
          <w:sz w:val="21"/>
          <w:szCs w:val="21"/>
        </w:rPr>
        <w:t>acağım.</w:t>
      </w:r>
    </w:p>
    <w:p w:rsidR="00BB68BD" w:rsidRDefault="00962934">
      <w:pPr>
        <w:numPr>
          <w:ilvl w:val="0"/>
          <w:numId w:val="3"/>
        </w:numPr>
        <w:pBdr>
          <w:top w:val="nil"/>
          <w:left w:val="nil"/>
          <w:bottom w:val="nil"/>
          <w:right w:val="nil"/>
          <w:between w:val="nil"/>
        </w:pBdr>
        <w:jc w:val="both"/>
        <w:rPr>
          <w:color w:val="000000"/>
        </w:rPr>
      </w:pPr>
      <w:r>
        <w:rPr>
          <w:rFonts w:ascii="Google Sans" w:eastAsia="Google Sans" w:hAnsi="Google Sans" w:cs="Google Sans"/>
          <w:color w:val="000000"/>
          <w:sz w:val="21"/>
          <w:szCs w:val="21"/>
        </w:rPr>
        <w:t>Çocukları fotoğraflarken veya filme alırken gerekli özeni göstereceğim.</w:t>
      </w:r>
    </w:p>
    <w:p w:rsidR="00BB68BD" w:rsidRDefault="00962934">
      <w:pPr>
        <w:jc w:val="both"/>
        <w:rPr>
          <w:color w:val="000000"/>
        </w:rPr>
      </w:pPr>
      <w:r>
        <w:rPr>
          <w:b/>
          <w:bCs/>
          <w:color w:val="000000"/>
        </w:rPr>
        <w:t>İşle İlgili Amaçlar İçin Çocuk Görsellerinin Kullanımı</w:t>
      </w:r>
      <w:r>
        <w:rPr>
          <w:color w:val="000000"/>
        </w:rPr>
        <w:t xml:space="preserve"> İşle ilgili amaçlar için bir çocuğu fotoğraflarken veya filme alırken şunları yapmalıyım:</w:t>
      </w:r>
    </w:p>
    <w:p w:rsidR="00BB68BD" w:rsidRDefault="00962934">
      <w:pPr>
        <w:numPr>
          <w:ilvl w:val="0"/>
          <w:numId w:val="3"/>
        </w:numPr>
        <w:pBdr>
          <w:top w:val="nil"/>
          <w:left w:val="nil"/>
          <w:bottom w:val="nil"/>
          <w:right w:val="nil"/>
          <w:between w:val="nil"/>
        </w:pBdr>
        <w:jc w:val="both"/>
        <w:rPr>
          <w:color w:val="000000"/>
        </w:rPr>
      </w:pPr>
      <w:r>
        <w:rPr>
          <w:rFonts w:ascii="Google Sans" w:eastAsia="Google Sans" w:hAnsi="Google Sans" w:cs="Google Sans"/>
          <w:color w:val="000000"/>
          <w:sz w:val="21"/>
          <w:szCs w:val="21"/>
        </w:rPr>
        <w:t>Bir çocuğu fotoğraflamadan veya</w:t>
      </w:r>
      <w:r>
        <w:rPr>
          <w:rFonts w:ascii="Google Sans" w:eastAsia="Google Sans" w:hAnsi="Google Sans" w:cs="Google Sans"/>
          <w:color w:val="000000"/>
          <w:sz w:val="21"/>
          <w:szCs w:val="21"/>
        </w:rPr>
        <w:t xml:space="preserve"> filme almadan önce, kişisel görsellerin çoğaltılmasına ilişkin yerel gelenekleri veya kısıtlamaları değerlendirmeli ve bunlara uymalıyım.</w:t>
      </w:r>
    </w:p>
    <w:p w:rsidR="00BB68BD" w:rsidRDefault="00962934">
      <w:pPr>
        <w:numPr>
          <w:ilvl w:val="0"/>
          <w:numId w:val="3"/>
        </w:numPr>
        <w:pBdr>
          <w:top w:val="nil"/>
          <w:left w:val="nil"/>
          <w:bottom w:val="nil"/>
          <w:right w:val="nil"/>
          <w:between w:val="nil"/>
        </w:pBdr>
        <w:jc w:val="both"/>
        <w:rPr>
          <w:color w:val="000000"/>
        </w:rPr>
      </w:pPr>
      <w:r>
        <w:rPr>
          <w:rFonts w:ascii="Google Sans" w:eastAsia="Google Sans" w:hAnsi="Google Sans" w:cs="Google Sans"/>
          <w:color w:val="000000"/>
          <w:sz w:val="21"/>
          <w:szCs w:val="21"/>
        </w:rPr>
        <w:t>Bir çocuğu fotoğraflamadan veya filme almadan önce, çocuğun ve bir ebeveynin veya vasinin bilgilendirilmiş onamını al</w:t>
      </w:r>
      <w:r>
        <w:rPr>
          <w:rFonts w:ascii="Google Sans" w:eastAsia="Google Sans" w:hAnsi="Google Sans" w:cs="Google Sans"/>
          <w:color w:val="000000"/>
          <w:sz w:val="21"/>
          <w:szCs w:val="21"/>
        </w:rPr>
        <w:t>malıyım. Bunun bir parçası olarak, fotoğrafın veya filmin nasıl kullanılacağını açıklamalı ve ardından fotoğrafın veya filmin kullanımını buna göre sınırlandırmalıyım.</w:t>
      </w:r>
    </w:p>
    <w:p w:rsidR="00BB68BD" w:rsidRDefault="00962934">
      <w:pPr>
        <w:numPr>
          <w:ilvl w:val="0"/>
          <w:numId w:val="3"/>
        </w:numPr>
        <w:pBdr>
          <w:top w:val="nil"/>
          <w:left w:val="nil"/>
          <w:bottom w:val="nil"/>
          <w:right w:val="nil"/>
          <w:between w:val="nil"/>
        </w:pBdr>
        <w:jc w:val="both"/>
        <w:rPr>
          <w:color w:val="000000"/>
        </w:rPr>
      </w:pPr>
      <w:r>
        <w:rPr>
          <w:rFonts w:ascii="Google Sans" w:eastAsia="Google Sans" w:hAnsi="Google Sans" w:cs="Google Sans"/>
          <w:color w:val="000000"/>
          <w:sz w:val="21"/>
          <w:szCs w:val="21"/>
        </w:rPr>
        <w:t xml:space="preserve">Fotoğrafların, filmlerin, videoların ve DVD'lerin çocukları savunmasız veya boyun eğmiş </w:t>
      </w:r>
      <w:r>
        <w:rPr>
          <w:rFonts w:ascii="Google Sans" w:eastAsia="Google Sans" w:hAnsi="Google Sans" w:cs="Google Sans"/>
          <w:color w:val="000000"/>
          <w:sz w:val="21"/>
          <w:szCs w:val="21"/>
        </w:rPr>
        <w:t>bir şekilde değil, vakur ve saygılı bir şekilde sunmasını sağlamalıyım. Çocuklar uygun şekilde giyinmiş olmalı ve cinsel açıdan kışkırtıcı sayılabilecek pozlarda olmamalıdır.</w:t>
      </w:r>
    </w:p>
    <w:p w:rsidR="00BB68BD" w:rsidRDefault="00962934">
      <w:pPr>
        <w:numPr>
          <w:ilvl w:val="0"/>
          <w:numId w:val="3"/>
        </w:numPr>
        <w:pBdr>
          <w:top w:val="nil"/>
          <w:left w:val="nil"/>
          <w:bottom w:val="nil"/>
          <w:right w:val="nil"/>
          <w:between w:val="nil"/>
        </w:pBdr>
        <w:jc w:val="both"/>
        <w:rPr>
          <w:color w:val="000000"/>
        </w:rPr>
      </w:pPr>
      <w:r>
        <w:rPr>
          <w:rFonts w:ascii="Google Sans" w:eastAsia="Google Sans" w:hAnsi="Google Sans" w:cs="Google Sans"/>
          <w:color w:val="000000"/>
          <w:sz w:val="21"/>
          <w:szCs w:val="21"/>
        </w:rPr>
        <w:t>Görsellerin bağlamın ve gerçeklerin dürüst temsilcileri olduğundan emin olmalıyım</w:t>
      </w:r>
      <w:r>
        <w:rPr>
          <w:rFonts w:ascii="Google Sans" w:eastAsia="Google Sans" w:hAnsi="Google Sans" w:cs="Google Sans"/>
          <w:color w:val="000000"/>
          <w:sz w:val="21"/>
          <w:szCs w:val="21"/>
        </w:rPr>
        <w:t>.</w:t>
      </w:r>
    </w:p>
    <w:p w:rsidR="00BB68BD" w:rsidRDefault="00962934">
      <w:pPr>
        <w:numPr>
          <w:ilvl w:val="0"/>
          <w:numId w:val="3"/>
        </w:numPr>
        <w:pBdr>
          <w:top w:val="nil"/>
          <w:left w:val="nil"/>
          <w:bottom w:val="nil"/>
          <w:right w:val="nil"/>
          <w:between w:val="nil"/>
        </w:pBdr>
        <w:jc w:val="both"/>
        <w:rPr>
          <w:color w:val="000000"/>
        </w:rPr>
      </w:pPr>
      <w:r>
        <w:rPr>
          <w:rFonts w:ascii="Google Sans" w:eastAsia="Google Sans" w:hAnsi="Google Sans" w:cs="Google Sans"/>
          <w:color w:val="000000"/>
          <w:sz w:val="21"/>
          <w:szCs w:val="21"/>
        </w:rPr>
        <w:t>Elektronik dijital dosya etiketlerinin çocuğun kimliği hakkında bilgi ifşa etmediğinden emin olmalıyım.</w:t>
      </w:r>
    </w:p>
    <w:p w:rsidR="00BB68BD" w:rsidRDefault="00962934">
      <w:pPr>
        <w:jc w:val="both"/>
        <w:rPr>
          <w:color w:val="000000"/>
        </w:rPr>
      </w:pPr>
      <w:r>
        <w:rPr>
          <w:b/>
          <w:bCs/>
          <w:color w:val="000000"/>
        </w:rPr>
        <w:lastRenderedPageBreak/>
        <w:t>Yaptırımlar</w:t>
      </w:r>
      <w:r>
        <w:rPr>
          <w:color w:val="000000"/>
        </w:rPr>
        <w:t xml:space="preserve"> Bu Bireysel Davranış Kurallarını ihlal edersem ve tanımlanmış uygun şikayetlere tabi olursam, işverenin adil yargılanma hakkımı saklı tutarak her türlü şikayet veya vaka hakkında inceleme yapma hakkına sahip olduğunu anlıyorum.</w:t>
      </w:r>
      <w:r>
        <w:rPr>
          <w:color w:val="000000"/>
          <w:vertAlign w:val="superscript"/>
        </w:rPr>
        <w:t>3</w:t>
      </w:r>
      <w:r>
        <w:rPr>
          <w:color w:val="000000"/>
        </w:rPr>
        <w:t xml:space="preserve"> Ayrıca, incelemenin bir Da</w:t>
      </w:r>
      <w:r>
        <w:rPr>
          <w:color w:val="000000"/>
        </w:rPr>
        <w:t>vranış Kuralları ihlalini veya herhangi bir suistimal eylemini onaylaması durumunda, aşağıda listelenenler dahil olmak üzere hakkımda disiplin cezaları uygulanabileceğini anlıyorum ve kabul ediyorum:</w:t>
      </w:r>
    </w:p>
    <w:p w:rsidR="00BB68BD" w:rsidRDefault="00962934">
      <w:pPr>
        <w:numPr>
          <w:ilvl w:val="0"/>
          <w:numId w:val="1"/>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Sözlü uyarı.</w:t>
      </w:r>
    </w:p>
    <w:p w:rsidR="00BB68BD" w:rsidRDefault="00962934">
      <w:pPr>
        <w:numPr>
          <w:ilvl w:val="0"/>
          <w:numId w:val="1"/>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Yazılı uyarı.</w:t>
      </w:r>
    </w:p>
    <w:p w:rsidR="00BB68BD" w:rsidRDefault="00962934">
      <w:pPr>
        <w:numPr>
          <w:ilvl w:val="0"/>
          <w:numId w:val="1"/>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Ek eğitim.</w:t>
      </w:r>
    </w:p>
    <w:p w:rsidR="00BB68BD" w:rsidRDefault="00962934">
      <w:pPr>
        <w:numPr>
          <w:ilvl w:val="0"/>
          <w:numId w:val="1"/>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Bir haftalık maaşa kadar kesinti.</w:t>
      </w:r>
    </w:p>
    <w:p w:rsidR="00BB68BD" w:rsidRDefault="00962934">
      <w:pPr>
        <w:numPr>
          <w:ilvl w:val="0"/>
          <w:numId w:val="1"/>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En az 1 ay, en fazla 6 ay süreyle işten uzaklaştırma (maaş ödemesi yapılmadan).</w:t>
      </w:r>
    </w:p>
    <w:p w:rsidR="00BB68BD" w:rsidRDefault="00962934">
      <w:pPr>
        <w:numPr>
          <w:ilvl w:val="0"/>
          <w:numId w:val="1"/>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İş akdinin veya sözleşmenin feshi.</w:t>
      </w:r>
    </w:p>
    <w:p w:rsidR="00BB68BD" w:rsidRDefault="00962934">
      <w:pPr>
        <w:numPr>
          <w:ilvl w:val="0"/>
          <w:numId w:val="1"/>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color w:val="000000"/>
          <w:sz w:val="21"/>
          <w:szCs w:val="21"/>
        </w:rPr>
        <w:t>Polise bildirim.</w:t>
      </w:r>
    </w:p>
    <w:p w:rsidR="00BB68BD" w:rsidRDefault="00962934">
      <w:pPr>
        <w:jc w:val="both"/>
        <w:rPr>
          <w:color w:val="000000"/>
        </w:rPr>
      </w:pPr>
      <w:r>
        <w:rPr>
          <w:i/>
          <w:iCs/>
          <w:color w:val="000000"/>
        </w:rPr>
        <w:t>Çevresel, sosyal, sağlık ve güvenlik standartlarının karşılanmasını sağlamanın benim sorum</w:t>
      </w:r>
      <w:r>
        <w:rPr>
          <w:i/>
          <w:iCs/>
          <w:color w:val="000000"/>
        </w:rPr>
        <w:t>luluğumda olduğunu anlıyorum. Proje için sağlık ve mesleki yönetim planına ve/veya Ç&amp;S Araçlarındaki cinsel istismar ve istismar ile cinsel taciz (</w:t>
      </w:r>
      <w:r>
        <w:rPr>
          <w:i/>
          <w:iCs/>
        </w:rPr>
        <w:t>CSİ/CT</w:t>
      </w:r>
      <w:r>
        <w:rPr>
          <w:i/>
          <w:iCs/>
          <w:color w:val="000000"/>
        </w:rPr>
        <w:t xml:space="preserve">) yasakları dahil ilgili hükümlere bağlı kalacağımı; </w:t>
      </w:r>
      <w:r>
        <w:rPr>
          <w:i/>
          <w:iCs/>
        </w:rPr>
        <w:t>CSİ/CT</w:t>
      </w:r>
      <w:r>
        <w:rPr>
          <w:i/>
          <w:iCs/>
          <w:color w:val="000000"/>
        </w:rPr>
        <w:t xml:space="preserve"> eylemi olarak yorumlanabilecek eylem veya d</w:t>
      </w:r>
      <w:r>
        <w:rPr>
          <w:i/>
          <w:iCs/>
          <w:color w:val="000000"/>
        </w:rPr>
        <w:t xml:space="preserve">avranışlardan kaçınacağımı beyan ederim. Bu tür eylemler bu Bireysel Davranış Kurallarının ihlali olacaktır. İşbu belge ile yukarıdaki bireysel Davranış Kurallarını okuduğumu, burada yer alan hükümlere uymayı kabul ettiğimi ve ÇSSG, İSG ve </w:t>
      </w:r>
      <w:r>
        <w:rPr>
          <w:i/>
          <w:iCs/>
        </w:rPr>
        <w:t>CSİ/CT</w:t>
      </w:r>
      <w:r>
        <w:rPr>
          <w:i/>
          <w:iCs/>
          <w:color w:val="000000"/>
        </w:rPr>
        <w:t xml:space="preserve"> konuların</w:t>
      </w:r>
      <w:r>
        <w:rPr>
          <w:i/>
          <w:iCs/>
          <w:color w:val="000000"/>
        </w:rPr>
        <w:t>ı önleme ve bunlara müdahale etme konusundaki rollerimi ve sorumluluklarımı anladığımı beyan ederim. Bu Bireysel Davranış Kuralları ile tutarsız herhangi bir eylemin veya bu Bireysel Davranış Kuralları tarafından zorunlu kılınan eylemlerin eksikliğinin dis</w:t>
      </w:r>
      <w:r>
        <w:rPr>
          <w:i/>
          <w:iCs/>
          <w:color w:val="000000"/>
        </w:rPr>
        <w:t>iplin cezası ile sonuçlanabileceğini ve projeye bağlılığımı etkileyebileceğini anlıyorum.</w:t>
      </w:r>
    </w:p>
    <w:p w:rsidR="00BB68BD" w:rsidRDefault="00962934">
      <w:pPr>
        <w:jc w:val="both"/>
        <w:rPr>
          <w:color w:val="000000"/>
        </w:rPr>
      </w:pPr>
      <w:r>
        <w:rPr>
          <w:color w:val="000000"/>
        </w:rPr>
        <w:t xml:space="preserve">İmza: _____________________________________________________________________ </w:t>
      </w:r>
    </w:p>
    <w:p w:rsidR="00BB68BD" w:rsidRDefault="00962934">
      <w:pPr>
        <w:jc w:val="both"/>
        <w:rPr>
          <w:color w:val="000000"/>
        </w:rPr>
      </w:pPr>
      <w:r>
        <w:rPr>
          <w:color w:val="000000"/>
        </w:rPr>
        <w:t xml:space="preserve">Ad Soyad: __________________________________________________________________ Pozisyon: </w:t>
      </w:r>
    </w:p>
    <w:p w:rsidR="00BB68BD" w:rsidRDefault="00962934">
      <w:pPr>
        <w:jc w:val="both"/>
        <w:rPr>
          <w:color w:val="000000"/>
        </w:rPr>
      </w:pPr>
      <w:r>
        <w:rPr>
          <w:color w:val="000000"/>
        </w:rPr>
        <w:t>T</w:t>
      </w:r>
      <w:r>
        <w:rPr>
          <w:color w:val="000000"/>
        </w:rPr>
        <w:t>arih:_________________________________________________________________________</w:t>
      </w:r>
    </w:p>
    <w:p w:rsidR="00BB68BD" w:rsidRDefault="00BB68BD">
      <w:pPr>
        <w:jc w:val="both"/>
        <w:rPr>
          <w:b/>
          <w:bCs/>
        </w:rPr>
      </w:pPr>
    </w:p>
    <w:p w:rsidR="00BB68BD" w:rsidRDefault="00BB68BD">
      <w:pPr>
        <w:jc w:val="both"/>
        <w:rPr>
          <w:b/>
          <w:bCs/>
        </w:rPr>
      </w:pPr>
    </w:p>
    <w:p w:rsidR="00BB68BD" w:rsidRDefault="00BB68BD">
      <w:pPr>
        <w:jc w:val="both"/>
        <w:rPr>
          <w:b/>
          <w:bCs/>
        </w:rPr>
      </w:pPr>
    </w:p>
    <w:p w:rsidR="00BB68BD" w:rsidRDefault="00962934">
      <w:pPr>
        <w:jc w:val="both"/>
        <w:rPr>
          <w:color w:val="000000"/>
        </w:rPr>
      </w:pPr>
      <w:r>
        <w:rPr>
          <w:b/>
          <w:bCs/>
          <w:color w:val="000000"/>
        </w:rPr>
        <w:t>TEMEL TANIMLAR</w:t>
      </w:r>
      <w:r>
        <w:rPr>
          <w:color w:val="000000"/>
        </w:rPr>
        <w:t xml:space="preserve"> İlgili tüm terimlerin tanımları Dünya Bankası İyi Uygulama Notlarında ve İnsani Yardım Eyleminde Toplumsal Cinsiyete Dayalı Şiddet Müdahalelerinin Entegre Edil</w:t>
      </w:r>
      <w:r>
        <w:rPr>
          <w:color w:val="000000"/>
        </w:rPr>
        <w:t>mesine İlişkin IASC Kılavuzlarında bulunabilir.</w:t>
      </w:r>
    </w:p>
    <w:p w:rsidR="00BB68BD" w:rsidRDefault="00962934">
      <w:pPr>
        <w:numPr>
          <w:ilvl w:val="0"/>
          <w:numId w:val="2"/>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b/>
          <w:bCs/>
          <w:color w:val="000000"/>
          <w:sz w:val="21"/>
          <w:szCs w:val="21"/>
        </w:rPr>
        <w:t>Çocuk:</w:t>
      </w:r>
      <w:r>
        <w:rPr>
          <w:rFonts w:ascii="Google Sans" w:eastAsia="Google Sans" w:hAnsi="Google Sans" w:cs="Google Sans"/>
          <w:color w:val="000000"/>
          <w:sz w:val="21"/>
          <w:szCs w:val="21"/>
        </w:rPr>
        <w:t xml:space="preserve"> 18</w:t>
      </w:r>
      <w:r>
        <w:rPr>
          <w:rFonts w:ascii="Google Sans" w:eastAsia="Google Sans" w:hAnsi="Google Sans" w:cs="Google Sans"/>
          <w:color w:val="000000"/>
          <w:sz w:val="21"/>
          <w:szCs w:val="21"/>
          <w:vertAlign w:val="superscript"/>
        </w:rPr>
        <w:t>4</w:t>
      </w:r>
      <w:r>
        <w:rPr>
          <w:rFonts w:ascii="Google Sans" w:eastAsia="Google Sans" w:hAnsi="Google Sans" w:cs="Google Sans"/>
          <w:color w:val="000000"/>
          <w:sz w:val="21"/>
          <w:szCs w:val="21"/>
        </w:rPr>
        <w:t xml:space="preserve"> yaşın altındaki bir kişiyi ifade eder.</w:t>
      </w:r>
    </w:p>
    <w:p w:rsidR="00BB68BD" w:rsidRDefault="00962934">
      <w:pPr>
        <w:numPr>
          <w:ilvl w:val="0"/>
          <w:numId w:val="2"/>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b/>
          <w:bCs/>
          <w:color w:val="000000"/>
          <w:sz w:val="21"/>
          <w:szCs w:val="21"/>
        </w:rPr>
        <w:t>Çocuğun Cinsel İstismarı:</w:t>
      </w:r>
      <w:r>
        <w:rPr>
          <w:rFonts w:ascii="Google Sans" w:eastAsia="Google Sans" w:hAnsi="Google Sans" w:cs="Google Sans"/>
          <w:color w:val="000000"/>
          <w:sz w:val="21"/>
          <w:szCs w:val="21"/>
        </w:rPr>
        <w:t xml:space="preserve"> Bir çocuğun onam veremeyeceği akılda tutularak, bir çocukla her türlü cinsel ilişkiyi ifade eder.</w:t>
      </w:r>
    </w:p>
    <w:p w:rsidR="00BB68BD" w:rsidRDefault="00962934">
      <w:pPr>
        <w:numPr>
          <w:ilvl w:val="0"/>
          <w:numId w:val="2"/>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b/>
          <w:bCs/>
          <w:color w:val="000000"/>
          <w:sz w:val="21"/>
          <w:szCs w:val="21"/>
        </w:rPr>
        <w:t>Şikayetçi:</w:t>
      </w:r>
      <w:r>
        <w:rPr>
          <w:rFonts w:ascii="Google Sans" w:eastAsia="Google Sans" w:hAnsi="Google Sans" w:cs="Google Sans"/>
          <w:color w:val="000000"/>
          <w:sz w:val="21"/>
          <w:szCs w:val="21"/>
        </w:rPr>
        <w:t xml:space="preserve"> </w:t>
      </w:r>
      <w:r>
        <w:rPr>
          <w:rFonts w:ascii="Google Sans" w:eastAsia="Google Sans" w:hAnsi="Google Sans" w:cs="Google Sans"/>
          <w:sz w:val="21"/>
          <w:szCs w:val="21"/>
        </w:rPr>
        <w:t>CSİ</w:t>
      </w:r>
      <w:r>
        <w:rPr>
          <w:rFonts w:ascii="Google Sans" w:eastAsia="Google Sans" w:hAnsi="Google Sans" w:cs="Google Sans"/>
          <w:color w:val="000000"/>
          <w:sz w:val="21"/>
          <w:szCs w:val="21"/>
        </w:rPr>
        <w:t xml:space="preserve"> iddiasını ŞM'ye ileten </w:t>
      </w:r>
      <w:r>
        <w:rPr>
          <w:rFonts w:ascii="Google Sans" w:eastAsia="Google Sans" w:hAnsi="Google Sans" w:cs="Google Sans"/>
          <w:sz w:val="21"/>
          <w:szCs w:val="21"/>
        </w:rPr>
        <w:t>mağdur kişi</w:t>
      </w:r>
      <w:r>
        <w:rPr>
          <w:rFonts w:ascii="Google Sans" w:eastAsia="Google Sans" w:hAnsi="Google Sans" w:cs="Google Sans"/>
          <w:color w:val="000000"/>
          <w:sz w:val="21"/>
          <w:szCs w:val="21"/>
        </w:rPr>
        <w:t xml:space="preserve"> veya durumdan haberdar olan kişidir.</w:t>
      </w:r>
    </w:p>
    <w:p w:rsidR="00BB68BD" w:rsidRDefault="00962934">
      <w:pPr>
        <w:numPr>
          <w:ilvl w:val="0"/>
          <w:numId w:val="2"/>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b/>
          <w:bCs/>
          <w:color w:val="000000"/>
          <w:sz w:val="21"/>
          <w:szCs w:val="21"/>
        </w:rPr>
        <w:t>Gizlilik:</w:t>
      </w:r>
      <w:r>
        <w:rPr>
          <w:rFonts w:ascii="Google Sans" w:eastAsia="Google Sans" w:hAnsi="Google Sans" w:cs="Google Sans"/>
          <w:color w:val="000000"/>
          <w:sz w:val="21"/>
          <w:szCs w:val="21"/>
        </w:rPr>
        <w:t xml:space="preserve"> Hizmet sağlayıcıların danışan bilgilerini koruması ve yalnızca açık izinle paylaşması gerektiğine dair etik ilkedir.</w:t>
      </w:r>
    </w:p>
    <w:p w:rsidR="00BB68BD" w:rsidRDefault="00962934">
      <w:pPr>
        <w:numPr>
          <w:ilvl w:val="0"/>
          <w:numId w:val="2"/>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b/>
          <w:bCs/>
          <w:color w:val="000000"/>
          <w:sz w:val="21"/>
          <w:szCs w:val="21"/>
        </w:rPr>
        <w:t>Onam:</w:t>
      </w:r>
      <w:r>
        <w:rPr>
          <w:rFonts w:ascii="Google Sans" w:eastAsia="Google Sans" w:hAnsi="Google Sans" w:cs="Google Sans"/>
          <w:color w:val="000000"/>
          <w:sz w:val="21"/>
          <w:szCs w:val="21"/>
        </w:rPr>
        <w:t xml:space="preserve"> Gönüllü ve özgürce verilen onaydır. Bireyler tüm g</w:t>
      </w:r>
      <w:r>
        <w:rPr>
          <w:rFonts w:ascii="Google Sans" w:eastAsia="Google Sans" w:hAnsi="Google Sans" w:cs="Google Sans"/>
          <w:color w:val="000000"/>
          <w:sz w:val="21"/>
          <w:szCs w:val="21"/>
        </w:rPr>
        <w:t>erçeklere erişebilmeli ve sonuçları anlayabilmelidir.</w:t>
      </w:r>
    </w:p>
    <w:p w:rsidR="00BB68BD" w:rsidRDefault="00962934">
      <w:pPr>
        <w:numPr>
          <w:ilvl w:val="0"/>
          <w:numId w:val="2"/>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b/>
          <w:bCs/>
          <w:color w:val="000000"/>
          <w:sz w:val="21"/>
          <w:szCs w:val="21"/>
        </w:rPr>
        <w:t>TCDŞ Hizmet Sağlayıcı:</w:t>
      </w:r>
      <w:r>
        <w:rPr>
          <w:rFonts w:ascii="Google Sans" w:eastAsia="Google Sans" w:hAnsi="Google Sans" w:cs="Google Sans"/>
          <w:color w:val="000000"/>
          <w:sz w:val="21"/>
          <w:szCs w:val="21"/>
        </w:rPr>
        <w:t xml:space="preserve"> TCDŞ </w:t>
      </w:r>
      <w:r>
        <w:rPr>
          <w:rFonts w:ascii="Google Sans" w:eastAsia="Google Sans" w:hAnsi="Google Sans" w:cs="Google Sans"/>
          <w:sz w:val="21"/>
          <w:szCs w:val="21"/>
        </w:rPr>
        <w:t xml:space="preserve">mağdur kişiler </w:t>
      </w:r>
      <w:r>
        <w:rPr>
          <w:rFonts w:ascii="Google Sans" w:eastAsia="Google Sans" w:hAnsi="Google Sans" w:cs="Google Sans"/>
          <w:color w:val="000000"/>
          <w:sz w:val="21"/>
          <w:szCs w:val="21"/>
        </w:rPr>
        <w:t xml:space="preserve"> için özel hizmetler sunan kuruluştur.</w:t>
      </w:r>
    </w:p>
    <w:p w:rsidR="00BB68BD" w:rsidRDefault="00962934">
      <w:pPr>
        <w:numPr>
          <w:ilvl w:val="0"/>
          <w:numId w:val="2"/>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b/>
          <w:bCs/>
          <w:color w:val="000000"/>
          <w:sz w:val="21"/>
          <w:szCs w:val="21"/>
        </w:rPr>
        <w:t>Toplumsal Cinsiyete Dayalı Şiddet (TCDŞ):</w:t>
      </w:r>
      <w:r>
        <w:rPr>
          <w:rFonts w:ascii="Google Sans" w:eastAsia="Google Sans" w:hAnsi="Google Sans" w:cs="Google Sans"/>
          <w:color w:val="000000"/>
          <w:sz w:val="21"/>
          <w:szCs w:val="21"/>
        </w:rPr>
        <w:t xml:space="preserve"> Kişinin iradesine aykırı olarak uygulanan ve cinsiyet farklılıklarına dayanan </w:t>
      </w:r>
      <w:r>
        <w:rPr>
          <w:rFonts w:ascii="Google Sans" w:eastAsia="Google Sans" w:hAnsi="Google Sans" w:cs="Google Sans"/>
          <w:color w:val="000000"/>
          <w:sz w:val="21"/>
          <w:szCs w:val="21"/>
        </w:rPr>
        <w:t>her türlü zararlı eylem için kullanılan şemsiye terimdir.</w:t>
      </w:r>
    </w:p>
    <w:p w:rsidR="00BB68BD" w:rsidRDefault="00962934">
      <w:pPr>
        <w:numPr>
          <w:ilvl w:val="0"/>
          <w:numId w:val="2"/>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b/>
          <w:bCs/>
          <w:color w:val="000000"/>
          <w:sz w:val="21"/>
          <w:szCs w:val="21"/>
        </w:rPr>
        <w:lastRenderedPageBreak/>
        <w:t>Uluslararası finansmanlı bir proje ile ilişkili kişi:</w:t>
      </w:r>
      <w:r>
        <w:rPr>
          <w:rFonts w:ascii="Google Sans" w:eastAsia="Google Sans" w:hAnsi="Google Sans" w:cs="Google Sans"/>
          <w:color w:val="000000"/>
          <w:sz w:val="21"/>
          <w:szCs w:val="21"/>
        </w:rPr>
        <w:t xml:space="preserve"> Proje kapsamında işe alınan işçiler, danışmanlar, güvenlik personeli, </w:t>
      </w:r>
      <w:r>
        <w:rPr>
          <w:rFonts w:ascii="Google Sans" w:eastAsia="Google Sans" w:hAnsi="Google Sans" w:cs="Google Sans"/>
          <w:sz w:val="21"/>
          <w:szCs w:val="21"/>
        </w:rPr>
        <w:t xml:space="preserve">PUB </w:t>
      </w:r>
      <w:r>
        <w:rPr>
          <w:rFonts w:ascii="Google Sans" w:eastAsia="Google Sans" w:hAnsi="Google Sans" w:cs="Google Sans"/>
          <w:color w:val="000000"/>
          <w:sz w:val="21"/>
          <w:szCs w:val="21"/>
        </w:rPr>
        <w:t>personeli ve projenin TCDŞ gerekliliklerinin geçerli olduğu herkesi ka</w:t>
      </w:r>
      <w:r>
        <w:rPr>
          <w:rFonts w:ascii="Google Sans" w:eastAsia="Google Sans" w:hAnsi="Google Sans" w:cs="Google Sans"/>
          <w:color w:val="000000"/>
          <w:sz w:val="21"/>
          <w:szCs w:val="21"/>
        </w:rPr>
        <w:t>psar.</w:t>
      </w:r>
    </w:p>
    <w:p w:rsidR="00BB68BD" w:rsidRDefault="00962934">
      <w:pPr>
        <w:numPr>
          <w:ilvl w:val="0"/>
          <w:numId w:val="2"/>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b/>
          <w:bCs/>
          <w:color w:val="000000"/>
          <w:sz w:val="21"/>
          <w:szCs w:val="21"/>
        </w:rPr>
        <w:t>Potansiyel Failler:</w:t>
      </w:r>
      <w:r>
        <w:rPr>
          <w:rFonts w:ascii="Google Sans" w:eastAsia="Google Sans" w:hAnsi="Google Sans" w:cs="Google Sans"/>
          <w:color w:val="000000"/>
          <w:sz w:val="21"/>
          <w:szCs w:val="21"/>
        </w:rPr>
        <w:t xml:space="preserve"> İnşaat işçileri, danışmanlar, proje personeli veya güvenlik görevlileri dahil proje ile ilişkili herhangi bir personel olabilir.</w:t>
      </w:r>
      <w:r>
        <w:rPr>
          <w:rFonts w:ascii="Google Sans" w:eastAsia="Google Sans" w:hAnsi="Google Sans" w:cs="Google Sans"/>
          <w:color w:val="000000"/>
          <w:sz w:val="21"/>
          <w:szCs w:val="21"/>
          <w:vertAlign w:val="superscript"/>
        </w:rPr>
        <w:footnoteReference w:id="1"/>
      </w:r>
    </w:p>
    <w:p w:rsidR="00BB68BD" w:rsidRDefault="00962934">
      <w:pPr>
        <w:numPr>
          <w:ilvl w:val="0"/>
          <w:numId w:val="2"/>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b/>
          <w:bCs/>
          <w:color w:val="000000"/>
          <w:sz w:val="21"/>
          <w:szCs w:val="21"/>
        </w:rPr>
        <w:t>Cinsel İstismar:</w:t>
      </w:r>
      <w:r>
        <w:rPr>
          <w:rFonts w:ascii="Google Sans" w:eastAsia="Google Sans" w:hAnsi="Google Sans" w:cs="Google Sans"/>
          <w:color w:val="000000"/>
          <w:sz w:val="21"/>
          <w:szCs w:val="21"/>
        </w:rPr>
        <w:t xml:space="preserve"> Cinsel amaçlar için savunmasızlık durumunun, güç farkının veya güvenin fiili veya teşebbüs aşamasındaki kötüye kullanımıdır.</w:t>
      </w:r>
      <w:r>
        <w:rPr>
          <w:rFonts w:ascii="Google Sans" w:eastAsia="Google Sans" w:hAnsi="Google Sans" w:cs="Google Sans"/>
          <w:color w:val="000000"/>
          <w:sz w:val="21"/>
          <w:szCs w:val="21"/>
          <w:vertAlign w:val="superscript"/>
        </w:rPr>
        <w:footnoteReference w:id="2"/>
      </w:r>
    </w:p>
    <w:p w:rsidR="00BB68BD" w:rsidRDefault="00962934">
      <w:pPr>
        <w:numPr>
          <w:ilvl w:val="0"/>
          <w:numId w:val="2"/>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b/>
          <w:bCs/>
          <w:color w:val="000000"/>
          <w:sz w:val="21"/>
          <w:szCs w:val="21"/>
        </w:rPr>
        <w:t>Cinsel İhlal:</w:t>
      </w:r>
      <w:r>
        <w:rPr>
          <w:rFonts w:ascii="Google Sans" w:eastAsia="Google Sans" w:hAnsi="Google Sans" w:cs="Google Sans"/>
          <w:color w:val="000000"/>
          <w:sz w:val="21"/>
          <w:szCs w:val="21"/>
        </w:rPr>
        <w:t xml:space="preserve"> Güç kullanarak veya zorlayıcı koşullar altında gerçekleştirilen cinsel nitelikteki fiziksel saldırıdır.</w:t>
      </w:r>
    </w:p>
    <w:p w:rsidR="00BB68BD" w:rsidRDefault="00962934">
      <w:pPr>
        <w:numPr>
          <w:ilvl w:val="0"/>
          <w:numId w:val="2"/>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b/>
          <w:bCs/>
          <w:color w:val="000000"/>
          <w:sz w:val="21"/>
          <w:szCs w:val="21"/>
        </w:rPr>
        <w:t>Cinsel Taci</w:t>
      </w:r>
      <w:r>
        <w:rPr>
          <w:rFonts w:ascii="Google Sans" w:eastAsia="Google Sans" w:hAnsi="Google Sans" w:cs="Google Sans"/>
          <w:b/>
          <w:bCs/>
          <w:color w:val="000000"/>
          <w:sz w:val="21"/>
          <w:szCs w:val="21"/>
        </w:rPr>
        <w:t>z (</w:t>
      </w:r>
      <w:r>
        <w:rPr>
          <w:rFonts w:ascii="Google Sans" w:eastAsia="Google Sans" w:hAnsi="Google Sans" w:cs="Google Sans"/>
          <w:b/>
          <w:bCs/>
          <w:sz w:val="21"/>
          <w:szCs w:val="21"/>
        </w:rPr>
        <w:t>CT</w:t>
      </w:r>
      <w:r>
        <w:rPr>
          <w:rFonts w:ascii="Google Sans" w:eastAsia="Google Sans" w:hAnsi="Google Sans" w:cs="Google Sans"/>
          <w:b/>
          <w:bCs/>
          <w:color w:val="000000"/>
          <w:sz w:val="21"/>
          <w:szCs w:val="21"/>
        </w:rPr>
        <w:t>):</w:t>
      </w:r>
      <w:r>
        <w:rPr>
          <w:rFonts w:ascii="Google Sans" w:eastAsia="Google Sans" w:hAnsi="Google Sans" w:cs="Google Sans"/>
          <w:color w:val="000000"/>
          <w:sz w:val="21"/>
          <w:szCs w:val="21"/>
        </w:rPr>
        <w:t xml:space="preserve"> İstenmeyen cinsel yaklaşımlar, cinsel iyilik talepleri veya saldırgan bir çalışma ortamı yaratan cinsel nitelikli her türlü davranıştır.</w:t>
      </w:r>
    </w:p>
    <w:p w:rsidR="00BB68BD" w:rsidRDefault="00962934">
      <w:pPr>
        <w:numPr>
          <w:ilvl w:val="0"/>
          <w:numId w:val="2"/>
        </w:numPr>
        <w:pBdr>
          <w:top w:val="nil"/>
          <w:left w:val="nil"/>
          <w:bottom w:val="nil"/>
          <w:right w:val="nil"/>
          <w:between w:val="nil"/>
        </w:pBdr>
        <w:jc w:val="both"/>
        <w:rPr>
          <w:rFonts w:ascii="Google Sans" w:eastAsia="Google Sans" w:hAnsi="Google Sans" w:cs="Google Sans"/>
          <w:color w:val="000000"/>
          <w:sz w:val="21"/>
          <w:szCs w:val="21"/>
        </w:rPr>
      </w:pPr>
      <w:r>
        <w:rPr>
          <w:rFonts w:ascii="Google Sans" w:eastAsia="Google Sans" w:hAnsi="Google Sans" w:cs="Google Sans"/>
          <w:b/>
          <w:bCs/>
          <w:sz w:val="21"/>
          <w:szCs w:val="21"/>
        </w:rPr>
        <w:t>Mağdur</w:t>
      </w:r>
      <w:r>
        <w:rPr>
          <w:rFonts w:ascii="Google Sans" w:eastAsia="Google Sans" w:hAnsi="Google Sans" w:cs="Google Sans"/>
          <w:b/>
          <w:bCs/>
          <w:color w:val="000000"/>
          <w:sz w:val="21"/>
          <w:szCs w:val="21"/>
        </w:rPr>
        <w:t>:</w:t>
      </w:r>
      <w:r>
        <w:rPr>
          <w:rFonts w:ascii="Google Sans" w:eastAsia="Google Sans" w:hAnsi="Google Sans" w:cs="Google Sans"/>
          <w:color w:val="000000"/>
          <w:sz w:val="21"/>
          <w:szCs w:val="21"/>
        </w:rPr>
        <w:t xml:space="preserve"> </w:t>
      </w:r>
      <w:r>
        <w:rPr>
          <w:rFonts w:ascii="Google Sans" w:eastAsia="Google Sans" w:hAnsi="Google Sans" w:cs="Google Sans"/>
          <w:sz w:val="21"/>
          <w:szCs w:val="21"/>
        </w:rPr>
        <w:t>CSİ/CT</w:t>
      </w:r>
      <w:r>
        <w:rPr>
          <w:rFonts w:ascii="Google Sans" w:eastAsia="Google Sans" w:hAnsi="Google Sans" w:cs="Google Sans"/>
          <w:color w:val="000000"/>
          <w:sz w:val="21"/>
          <w:szCs w:val="21"/>
        </w:rPr>
        <w:t xml:space="preserve"> olayı veya başka bir TCDŞ biçimine maruz kalmış kişidir</w:t>
      </w:r>
    </w:p>
    <w:p w:rsidR="00BB68BD" w:rsidRDefault="00BB68BD">
      <w:pPr>
        <w:jc w:val="both"/>
        <w:rPr>
          <w:color w:val="000000"/>
        </w:rPr>
      </w:pPr>
    </w:p>
    <w:sectPr w:rsidR="00BB68BD">
      <w:footerReference w:type="even" r:id="rId8"/>
      <w:footerReference w:type="default" r:id="rId9"/>
      <w:footerReference w:type="first" r:id="rId10"/>
      <w:pgSz w:w="12240" w:h="15840"/>
      <w:pgMar w:top="1440" w:right="1440" w:bottom="1440" w:left="1440" w:header="720" w:footer="720"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62934" w:rsidRDefault="00962934">
      <w:r>
        <w:separator/>
      </w:r>
    </w:p>
  </w:endnote>
  <w:endnote w:type="continuationSeparator" w:id="0">
    <w:p w:rsidR="00962934" w:rsidRDefault="009629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Noto Sans Symbols">
    <w:charset w:val="00"/>
    <w:family w:val="auto"/>
    <w:pitch w:val="default"/>
    <w:embedRegular r:id="rId1" w:fontKey="{A56F4D7C-2242-481C-B4B6-D287CCCBF14D}"/>
  </w:font>
  <w:font w:name="Play">
    <w:charset w:val="00"/>
    <w:family w:val="auto"/>
    <w:pitch w:val="default"/>
    <w:embedRegular r:id="rId2" w:fontKey="{3E77AF16-26ED-4204-888D-42C869652142}"/>
  </w:font>
  <w:font w:name="Google Sans">
    <w:charset w:val="00"/>
    <w:family w:val="auto"/>
    <w:pitch w:val="default"/>
    <w:embedRegular r:id="rId3" w:fontKey="{CE4852BC-92E4-4005-ADF9-31C412E9E63D}"/>
    <w:embedBold r:id="rId4" w:fontKey="{19ACC45B-4609-4C2A-853A-11F0572D2908}"/>
  </w:font>
  <w:font w:name="Aptos">
    <w:altName w:val="Times New Roman"/>
    <w:charset w:val="00"/>
    <w:family w:val="auto"/>
    <w:pitch w:val="default"/>
  </w:font>
  <w:font w:name="Calibri">
    <w:panose1 w:val="020F0502020204030204"/>
    <w:charset w:val="A2"/>
    <w:family w:val="swiss"/>
    <w:pitch w:val="variable"/>
    <w:sig w:usb0="E0002EFF" w:usb1="C000247B" w:usb2="00000009" w:usb3="00000000" w:csb0="000001FF" w:csb1="00000000"/>
    <w:embedRegular r:id="rId5" w:fontKey="{94D46D41-1E3B-4C98-9B49-F5FE61346BCC}"/>
  </w:font>
  <w:font w:name="Cambria">
    <w:panose1 w:val="02040503050406030204"/>
    <w:charset w:val="A2"/>
    <w:family w:val="roman"/>
    <w:pitch w:val="variable"/>
    <w:sig w:usb0="E00006FF" w:usb1="420024FF" w:usb2="02000000" w:usb3="00000000" w:csb0="0000019F" w:csb1="00000000"/>
    <w:embedRegular r:id="rId6" w:fontKey="{F67AA425-5F3D-4206-A309-21E47A3955EF}"/>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B68BD" w:rsidRDefault="00962934">
    <w:pPr>
      <w:pBdr>
        <w:top w:val="nil"/>
        <w:left w:val="nil"/>
        <w:bottom w:val="nil"/>
        <w:right w:val="nil"/>
        <w:between w:val="nil"/>
      </w:pBdr>
      <w:tabs>
        <w:tab w:val="center" w:pos="4680"/>
        <w:tab w:val="right" w:pos="9360"/>
      </w:tabs>
      <w:rPr>
        <w:color w:val="000000"/>
      </w:rPr>
    </w:pPr>
    <w:r>
      <w:rPr>
        <w:noProof/>
        <w:lang w:val="tr-TR"/>
      </w:rPr>
      <mc:AlternateContent>
        <mc:Choice Requires="wpg">
          <w:drawing>
            <wp:anchor distT="0" distB="0" distL="0" distR="0" simplePos="0" relativeHeight="251660288" behindDoc="0" locked="0" layoutInCell="1" hidden="0" allowOverlap="1">
              <wp:simplePos x="0" y="0"/>
              <wp:positionH relativeFrom="column">
                <wp:posOffset>3921442</wp:posOffset>
              </wp:positionH>
              <wp:positionV relativeFrom="paragraph">
                <wp:posOffset>-9398142</wp:posOffset>
              </wp:positionV>
              <wp:extent cx="1112520" cy="379730"/>
              <wp:effectExtent l="0" t="0" r="0" b="0"/>
              <wp:wrapNone/>
              <wp:docPr id="1" name="Dikdörtgen 1" descr="Official Use Only"/>
              <wp:cNvGraphicFramePr/>
              <a:graphic xmlns:a="http://schemas.openxmlformats.org/drawingml/2006/main">
                <a:graphicData uri="http://schemas.microsoft.com/office/word/2010/wordprocessingShape">
                  <wps:wsp>
                    <wps:cNvSpPr/>
                    <wps:spPr>
                      <a:xfrm>
                        <a:off x="4794503" y="3594898"/>
                        <a:ext cx="1102995" cy="370205"/>
                      </a:xfrm>
                      <a:prstGeom prst="rect">
                        <a:avLst/>
                      </a:prstGeom>
                      <a:noFill/>
                      <a:ln>
                        <a:noFill/>
                      </a:ln>
                    </wps:spPr>
                    <wps:txbx>
                      <w:txbxContent>
                        <w:p w:rsidR="00BB68BD" w:rsidRDefault="00962934">
                          <w:pPr>
                            <w:textDirection w:val="btLr"/>
                          </w:pPr>
                          <w:r>
                            <w:rPr>
                              <w:rFonts w:ascii="Calibri" w:eastAsia="Calibri" w:hAnsi="Calibri" w:cs="Calibri"/>
                              <w:color w:val="000000"/>
                              <w:sz w:val="20"/>
                            </w:rPr>
                            <w:t>Official Use Only</w:t>
                          </w:r>
                        </w:p>
                      </w:txbxContent>
                    </wps:txbx>
                    <wps:bodyPr spcFirstLastPara="1" wrap="square" lIns="0" tIns="0" rIns="254000" bIns="190500" anchor="b"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3921442</wp:posOffset>
              </wp:positionH>
              <wp:positionV relativeFrom="paragraph">
                <wp:posOffset>-9398142</wp:posOffset>
              </wp:positionV>
              <wp:extent cx="1112520" cy="379730"/>
              <wp:effectExtent b="0" l="0" r="0" t="0"/>
              <wp:wrapNone/>
              <wp:docPr descr="Official Use Only" id="1" name="image1.png"/>
              <a:graphic>
                <a:graphicData uri="http://schemas.openxmlformats.org/drawingml/2006/picture">
                  <pic:pic>
                    <pic:nvPicPr>
                      <pic:cNvPr descr="Official Use Only" id="0" name="image1.png"/>
                      <pic:cNvPicPr preferRelativeResize="0"/>
                    </pic:nvPicPr>
                    <pic:blipFill>
                      <a:blip r:embed="rId1"/>
                      <a:srcRect/>
                      <a:stretch>
                        <a:fillRect/>
                      </a:stretch>
                    </pic:blipFill>
                    <pic:spPr>
                      <a:xfrm>
                        <a:off x="0" y="0"/>
                        <a:ext cx="1112520" cy="379730"/>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B68BD" w:rsidRDefault="00962934">
    <w:pPr>
      <w:pBdr>
        <w:top w:val="nil"/>
        <w:left w:val="nil"/>
        <w:bottom w:val="nil"/>
        <w:right w:val="nil"/>
        <w:between w:val="nil"/>
      </w:pBdr>
      <w:tabs>
        <w:tab w:val="center" w:pos="4680"/>
        <w:tab w:val="right" w:pos="9360"/>
      </w:tabs>
      <w:rPr>
        <w:color w:val="000000"/>
      </w:rPr>
    </w:pPr>
    <w:r>
      <w:rPr>
        <w:noProof/>
        <w:lang w:val="tr-TR"/>
      </w:rPr>
      <mc:AlternateContent>
        <mc:Choice Requires="wpg">
          <w:drawing>
            <wp:anchor distT="0" distB="0" distL="0" distR="0" simplePos="0" relativeHeight="251658240" behindDoc="0" locked="0" layoutInCell="1" hidden="0" allowOverlap="1">
              <wp:simplePos x="0" y="0"/>
              <wp:positionH relativeFrom="column">
                <wp:posOffset>3921442</wp:posOffset>
              </wp:positionH>
              <wp:positionV relativeFrom="paragraph">
                <wp:posOffset>-9398142</wp:posOffset>
              </wp:positionV>
              <wp:extent cx="1112520" cy="379730"/>
              <wp:effectExtent l="0" t="0" r="0" b="0"/>
              <wp:wrapNone/>
              <wp:docPr id="3" name="Dikdörtgen 3" descr="Official Use Only"/>
              <wp:cNvGraphicFramePr/>
              <a:graphic xmlns:a="http://schemas.openxmlformats.org/drawingml/2006/main">
                <a:graphicData uri="http://schemas.microsoft.com/office/word/2010/wordprocessingShape">
                  <wps:wsp>
                    <wps:cNvSpPr/>
                    <wps:spPr>
                      <a:xfrm>
                        <a:off x="4794503" y="3594898"/>
                        <a:ext cx="1102995" cy="370205"/>
                      </a:xfrm>
                      <a:prstGeom prst="rect">
                        <a:avLst/>
                      </a:prstGeom>
                      <a:noFill/>
                      <a:ln>
                        <a:noFill/>
                      </a:ln>
                    </wps:spPr>
                    <wps:txbx>
                      <w:txbxContent>
                        <w:p w:rsidR="00BB68BD" w:rsidRDefault="00962934">
                          <w:pPr>
                            <w:textDirection w:val="btLr"/>
                          </w:pPr>
                          <w:r>
                            <w:rPr>
                              <w:rFonts w:ascii="Calibri" w:eastAsia="Calibri" w:hAnsi="Calibri" w:cs="Calibri"/>
                              <w:color w:val="000000"/>
                              <w:sz w:val="20"/>
                            </w:rPr>
                            <w:t>Official Use Only</w:t>
                          </w:r>
                        </w:p>
                      </w:txbxContent>
                    </wps:txbx>
                    <wps:bodyPr spcFirstLastPara="1" wrap="square" lIns="0" tIns="0" rIns="254000" bIns="190500" anchor="b"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3921442</wp:posOffset>
              </wp:positionH>
              <wp:positionV relativeFrom="paragraph">
                <wp:posOffset>-9398142</wp:posOffset>
              </wp:positionV>
              <wp:extent cx="1112520" cy="379730"/>
              <wp:effectExtent b="0" l="0" r="0" t="0"/>
              <wp:wrapNone/>
              <wp:docPr descr="Official Use Only" id="3" name="image3.png"/>
              <a:graphic>
                <a:graphicData uri="http://schemas.openxmlformats.org/drawingml/2006/picture">
                  <pic:pic>
                    <pic:nvPicPr>
                      <pic:cNvPr descr="Official Use Only" id="0" name="image3.png"/>
                      <pic:cNvPicPr preferRelativeResize="0"/>
                    </pic:nvPicPr>
                    <pic:blipFill>
                      <a:blip r:embed="rId1"/>
                      <a:srcRect/>
                      <a:stretch>
                        <a:fillRect/>
                      </a:stretch>
                    </pic:blipFill>
                    <pic:spPr>
                      <a:xfrm>
                        <a:off x="0" y="0"/>
                        <a:ext cx="1112520" cy="379730"/>
                      </a:xfrm>
                      <a:prstGeom prst="rect"/>
                      <a:ln/>
                    </pic:spPr>
                  </pic:pic>
                </a:graphicData>
              </a:graphic>
            </wp:anchor>
          </w:drawing>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B68BD" w:rsidRDefault="00962934">
    <w:pPr>
      <w:pBdr>
        <w:top w:val="nil"/>
        <w:left w:val="nil"/>
        <w:bottom w:val="nil"/>
        <w:right w:val="nil"/>
        <w:between w:val="nil"/>
      </w:pBdr>
      <w:tabs>
        <w:tab w:val="center" w:pos="4680"/>
        <w:tab w:val="right" w:pos="9360"/>
      </w:tabs>
      <w:rPr>
        <w:color w:val="000000"/>
      </w:rPr>
    </w:pPr>
    <w:r>
      <w:rPr>
        <w:noProof/>
        <w:lang w:val="tr-TR"/>
      </w:rPr>
      <mc:AlternateContent>
        <mc:Choice Requires="wpg">
          <w:drawing>
            <wp:anchor distT="0" distB="0" distL="0" distR="0" simplePos="0" relativeHeight="251659264" behindDoc="0" locked="0" layoutInCell="1" hidden="0" allowOverlap="1">
              <wp:simplePos x="0" y="0"/>
              <wp:positionH relativeFrom="column">
                <wp:posOffset>3921442</wp:posOffset>
              </wp:positionH>
              <wp:positionV relativeFrom="paragraph">
                <wp:posOffset>-9398142</wp:posOffset>
              </wp:positionV>
              <wp:extent cx="1112520" cy="379730"/>
              <wp:effectExtent l="0" t="0" r="0" b="0"/>
              <wp:wrapNone/>
              <wp:docPr id="2" name="Dikdörtgen 2" descr="Official Use Only"/>
              <wp:cNvGraphicFramePr/>
              <a:graphic xmlns:a="http://schemas.openxmlformats.org/drawingml/2006/main">
                <a:graphicData uri="http://schemas.microsoft.com/office/word/2010/wordprocessingShape">
                  <wps:wsp>
                    <wps:cNvSpPr/>
                    <wps:spPr>
                      <a:xfrm>
                        <a:off x="4794503" y="3594898"/>
                        <a:ext cx="1102995" cy="370205"/>
                      </a:xfrm>
                      <a:prstGeom prst="rect">
                        <a:avLst/>
                      </a:prstGeom>
                      <a:noFill/>
                      <a:ln>
                        <a:noFill/>
                      </a:ln>
                    </wps:spPr>
                    <wps:txbx>
                      <w:txbxContent>
                        <w:p w:rsidR="00BB68BD" w:rsidRDefault="00962934">
                          <w:pPr>
                            <w:textDirection w:val="btLr"/>
                          </w:pPr>
                          <w:r>
                            <w:rPr>
                              <w:rFonts w:ascii="Calibri" w:eastAsia="Calibri" w:hAnsi="Calibri" w:cs="Calibri"/>
                              <w:color w:val="000000"/>
                              <w:sz w:val="20"/>
                            </w:rPr>
                            <w:t>Official Use Only</w:t>
                          </w:r>
                        </w:p>
                      </w:txbxContent>
                    </wps:txbx>
                    <wps:bodyPr spcFirstLastPara="1" wrap="square" lIns="0" tIns="0" rIns="254000" bIns="190500" anchor="b"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3921442</wp:posOffset>
              </wp:positionH>
              <wp:positionV relativeFrom="paragraph">
                <wp:posOffset>-9398142</wp:posOffset>
              </wp:positionV>
              <wp:extent cx="1112520" cy="379730"/>
              <wp:effectExtent b="0" l="0" r="0" t="0"/>
              <wp:wrapNone/>
              <wp:docPr descr="Official Use Only" id="2" name="image2.png"/>
              <a:graphic>
                <a:graphicData uri="http://schemas.openxmlformats.org/drawingml/2006/picture">
                  <pic:pic>
                    <pic:nvPicPr>
                      <pic:cNvPr descr="Official Use Only" id="0" name="image2.png"/>
                      <pic:cNvPicPr preferRelativeResize="0"/>
                    </pic:nvPicPr>
                    <pic:blipFill>
                      <a:blip r:embed="rId1"/>
                      <a:srcRect/>
                      <a:stretch>
                        <a:fillRect/>
                      </a:stretch>
                    </pic:blipFill>
                    <pic:spPr>
                      <a:xfrm>
                        <a:off x="0" y="0"/>
                        <a:ext cx="1112520" cy="37973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62934" w:rsidRDefault="00962934">
      <w:r>
        <w:separator/>
      </w:r>
    </w:p>
  </w:footnote>
  <w:footnote w:type="continuationSeparator" w:id="0">
    <w:p w:rsidR="00962934" w:rsidRDefault="00962934">
      <w:r>
        <w:continuationSeparator/>
      </w:r>
    </w:p>
  </w:footnote>
  <w:footnote w:id="1">
    <w:p w:rsidR="00BB68BD" w:rsidRDefault="00962934">
      <w:pPr>
        <w:pBdr>
          <w:top w:val="nil"/>
          <w:left w:val="nil"/>
          <w:bottom w:val="nil"/>
          <w:right w:val="nil"/>
          <w:between w:val="nil"/>
        </w:pBdr>
        <w:jc w:val="both"/>
        <w:rPr>
          <w:color w:val="000000"/>
          <w:sz w:val="15"/>
          <w:szCs w:val="15"/>
        </w:rPr>
      </w:pPr>
      <w:r>
        <w:rPr>
          <w:vertAlign w:val="superscript"/>
        </w:rPr>
        <w:footnoteRef/>
      </w:r>
      <w:r>
        <w:rPr>
          <w:rFonts w:ascii="Aptos" w:eastAsia="Aptos" w:hAnsi="Aptos" w:cs="Aptos"/>
          <w:color w:val="000000"/>
          <w:sz w:val="20"/>
          <w:szCs w:val="20"/>
          <w:vertAlign w:val="superscript"/>
        </w:rPr>
        <w:t>3</w:t>
      </w:r>
      <w:r>
        <w:rPr>
          <w:rFonts w:ascii="Aptos" w:eastAsia="Aptos" w:hAnsi="Aptos" w:cs="Aptos"/>
          <w:color w:val="000000"/>
          <w:sz w:val="20"/>
          <w:szCs w:val="20"/>
        </w:rPr>
        <w:t xml:space="preserve"> </w:t>
      </w:r>
      <w:r>
        <w:rPr>
          <w:color w:val="000000"/>
          <w:sz w:val="15"/>
          <w:szCs w:val="15"/>
        </w:rPr>
        <w:t>Cinsel istismar: Başkasının cinsel istismarından maddi, sosyal veya siyasi olarak kazanç sağlama da dahil olmak üzere, ancak bunlarla sınırlı kalmamak kaydıyla, savunmasızlık, güç farkı veya güven konumunun cinsel amaçlarla fiilen veya teşebbüs edilerek kö</w:t>
      </w:r>
      <w:r>
        <w:rPr>
          <w:color w:val="000000"/>
          <w:sz w:val="15"/>
          <w:szCs w:val="15"/>
        </w:rPr>
        <w:t xml:space="preserve">tüye kullanılması. Dünya Bankası tarafından finanse edilen operasyonlarda, cinsel istismar, Banka tarafından finanse edilen mallara, işlere, danışmanlık dışı hizmetlere veya danışmanlık hizmetlerine erişimin veya bunlardan yararlanmanın cinsel kazanç elde </w:t>
      </w:r>
      <w:r>
        <w:rPr>
          <w:color w:val="000000"/>
          <w:sz w:val="15"/>
          <w:szCs w:val="15"/>
        </w:rPr>
        <w:t>etmek için kullanılması durumunda meydana gelir.</w:t>
      </w:r>
    </w:p>
    <w:p w:rsidR="00BB68BD" w:rsidRDefault="00962934">
      <w:pPr>
        <w:pBdr>
          <w:top w:val="nil"/>
          <w:left w:val="nil"/>
          <w:bottom w:val="nil"/>
          <w:right w:val="nil"/>
          <w:between w:val="nil"/>
        </w:pBdr>
        <w:jc w:val="both"/>
        <w:rPr>
          <w:color w:val="000000"/>
          <w:sz w:val="15"/>
          <w:szCs w:val="15"/>
        </w:rPr>
      </w:pPr>
      <w:r>
        <w:rPr>
          <w:color w:val="000000"/>
          <w:sz w:val="15"/>
          <w:szCs w:val="15"/>
        </w:rPr>
        <w:t>Cinsel taciz: İster zorla ister eşitsiz veya zorlayıcı koşullar altında olsun, cinsel nitelikteki fiili veya tehdit edilen fiziksel müdahale.</w:t>
      </w:r>
    </w:p>
    <w:p w:rsidR="00BB68BD" w:rsidRDefault="00962934">
      <w:pPr>
        <w:pBdr>
          <w:top w:val="nil"/>
          <w:left w:val="nil"/>
          <w:bottom w:val="nil"/>
          <w:right w:val="nil"/>
          <w:between w:val="nil"/>
        </w:pBdr>
        <w:jc w:val="both"/>
        <w:rPr>
          <w:color w:val="000000"/>
          <w:sz w:val="15"/>
          <w:szCs w:val="15"/>
        </w:rPr>
      </w:pPr>
      <w:r>
        <w:rPr>
          <w:color w:val="000000"/>
          <w:sz w:val="15"/>
          <w:szCs w:val="15"/>
        </w:rPr>
        <w:t>Cinsel taciz: İşle ilgili herhangi bir istenmeyen cinsel yaklaşım</w:t>
      </w:r>
      <w:r>
        <w:rPr>
          <w:color w:val="000000"/>
          <w:sz w:val="15"/>
          <w:szCs w:val="15"/>
        </w:rPr>
        <w:t xml:space="preserve">, cinsel iyilik talebi, cinsel nitelikteki sözlü veya fiziksel davranış veya jest veya bu tür davranışların işi engellediği, istihdam koşulu haline getirildiği veya korkutucu, düşmanca veya rahatsız edici bir çalışma ortamı yarattığı durumlarda, başkasına </w:t>
      </w:r>
      <w:r>
        <w:rPr>
          <w:color w:val="000000"/>
          <w:sz w:val="15"/>
          <w:szCs w:val="15"/>
        </w:rPr>
        <w:t>hakaret veya aşağılama olarak algılanabilecek veya makul olarak beklenebilecek herhangi bir cinsel nitelikteki davranış (IASC 2016b).</w:t>
      </w:r>
    </w:p>
    <w:p w:rsidR="00BB68BD" w:rsidRDefault="00962934">
      <w:pPr>
        <w:pBdr>
          <w:top w:val="nil"/>
          <w:left w:val="nil"/>
          <w:bottom w:val="nil"/>
          <w:right w:val="nil"/>
          <w:between w:val="nil"/>
        </w:pBdr>
        <w:jc w:val="both"/>
        <w:rPr>
          <w:rFonts w:ascii="Aptos" w:eastAsia="Aptos" w:hAnsi="Aptos" w:cs="Aptos"/>
          <w:color w:val="000000"/>
          <w:sz w:val="20"/>
          <w:szCs w:val="20"/>
        </w:rPr>
      </w:pPr>
      <w:r>
        <w:rPr>
          <w:rFonts w:ascii="Aptos" w:eastAsia="Aptos" w:hAnsi="Aptos" w:cs="Aptos"/>
          <w:color w:val="000000"/>
          <w:sz w:val="20"/>
          <w:szCs w:val="20"/>
          <w:vertAlign w:val="superscript"/>
        </w:rPr>
        <w:t>4</w:t>
      </w:r>
      <w:r>
        <w:rPr>
          <w:rFonts w:ascii="Aptos" w:eastAsia="Aptos" w:hAnsi="Aptos" w:cs="Aptos"/>
          <w:color w:val="000000"/>
          <w:sz w:val="20"/>
          <w:szCs w:val="20"/>
        </w:rPr>
        <w:t xml:space="preserve"> </w:t>
      </w:r>
      <w:r>
        <w:rPr>
          <w:color w:val="000000"/>
          <w:sz w:val="15"/>
          <w:szCs w:val="15"/>
        </w:rPr>
        <w:t>Bu, Birleşmiş Milletler Çocuk Hakları Sözleşmesi'nin 1. Maddesi ile uyumludur.</w:t>
      </w:r>
    </w:p>
  </w:footnote>
  <w:footnote w:id="2">
    <w:p w:rsidR="00BB68BD" w:rsidRDefault="00962934">
      <w:pPr>
        <w:pBdr>
          <w:top w:val="nil"/>
          <w:left w:val="nil"/>
          <w:bottom w:val="nil"/>
          <w:right w:val="nil"/>
          <w:between w:val="nil"/>
        </w:pBdr>
        <w:rPr>
          <w:rFonts w:ascii="Aptos" w:eastAsia="Aptos" w:hAnsi="Aptos" w:cs="Aptos"/>
          <w:color w:val="000000"/>
          <w:sz w:val="20"/>
          <w:szCs w:val="20"/>
        </w:rPr>
      </w:pPr>
      <w:r>
        <w:rPr>
          <w:vertAlign w:val="superscript"/>
        </w:rPr>
        <w:footnoteRef/>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E27460"/>
    <w:multiLevelType w:val="multilevel"/>
    <w:tmpl w:val="B4A47F2E"/>
    <w:lvl w:ilvl="0">
      <w:start w:val="1"/>
      <w:numFmt w:val="decimal"/>
      <w:lvlText w:val="%1."/>
      <w:lvlJc w:val="left"/>
      <w:pPr>
        <w:ind w:left="720" w:hanging="360"/>
      </w:pPr>
      <w:rPr>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2F75503D"/>
    <w:multiLevelType w:val="multilevel"/>
    <w:tmpl w:val="EDFC7E56"/>
    <w:lvl w:ilvl="0">
      <w:start w:val="1"/>
      <w:numFmt w:val="decimal"/>
      <w:lvlText w:val="%1."/>
      <w:lvlJc w:val="left"/>
      <w:pPr>
        <w:ind w:left="720" w:hanging="360"/>
      </w:pPr>
      <w:rPr>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3EF2184B"/>
    <w:multiLevelType w:val="multilevel"/>
    <w:tmpl w:val="724AEC6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8BD"/>
    <w:rsid w:val="00541AC7"/>
    <w:rsid w:val="00962934"/>
    <w:rsid w:val="00BB68B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2564C4"/>
  <w15:docId w15:val="{D36A0904-8E19-4DB3-A8DF-5F7EA10925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tr" w:eastAsia="tr-T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Balk1">
    <w:name w:val="heading 1"/>
    <w:basedOn w:val="Normal"/>
    <w:next w:val="Normal"/>
    <w:pPr>
      <w:keepNext/>
      <w:keepLines/>
      <w:spacing w:before="360" w:after="80"/>
      <w:outlineLvl w:val="0"/>
    </w:pPr>
    <w:rPr>
      <w:rFonts w:ascii="Play" w:eastAsia="Play" w:hAnsi="Play" w:cs="Play"/>
      <w:color w:val="0F4761"/>
      <w:sz w:val="40"/>
      <w:szCs w:val="40"/>
    </w:rPr>
  </w:style>
  <w:style w:type="paragraph" w:styleId="Balk2">
    <w:name w:val="heading 2"/>
    <w:basedOn w:val="Normal"/>
    <w:next w:val="Normal"/>
    <w:pPr>
      <w:keepNext/>
      <w:keepLines/>
      <w:spacing w:before="160" w:after="80"/>
      <w:outlineLvl w:val="1"/>
    </w:pPr>
    <w:rPr>
      <w:rFonts w:ascii="Play" w:eastAsia="Play" w:hAnsi="Play" w:cs="Play"/>
      <w:color w:val="0F4761"/>
      <w:sz w:val="32"/>
      <w:szCs w:val="32"/>
    </w:rPr>
  </w:style>
  <w:style w:type="paragraph" w:styleId="Balk3">
    <w:name w:val="heading 3"/>
    <w:basedOn w:val="Normal"/>
    <w:next w:val="Normal"/>
    <w:pPr>
      <w:keepNext/>
      <w:keepLines/>
      <w:spacing w:before="160" w:after="80"/>
      <w:outlineLvl w:val="2"/>
    </w:pPr>
    <w:rPr>
      <w:color w:val="0F4761"/>
      <w:sz w:val="28"/>
      <w:szCs w:val="28"/>
    </w:rPr>
  </w:style>
  <w:style w:type="paragraph" w:styleId="Balk4">
    <w:name w:val="heading 4"/>
    <w:basedOn w:val="Normal"/>
    <w:next w:val="Normal"/>
    <w:pPr>
      <w:keepNext/>
      <w:keepLines/>
      <w:spacing w:before="80" w:after="40"/>
      <w:outlineLvl w:val="3"/>
    </w:pPr>
    <w:rPr>
      <w:i/>
      <w:iCs/>
      <w:color w:val="0F4761"/>
    </w:rPr>
  </w:style>
  <w:style w:type="paragraph" w:styleId="Balk5">
    <w:name w:val="heading 5"/>
    <w:basedOn w:val="Normal"/>
    <w:next w:val="Normal"/>
    <w:pPr>
      <w:keepNext/>
      <w:keepLines/>
      <w:spacing w:before="80" w:after="40"/>
      <w:outlineLvl w:val="4"/>
    </w:pPr>
    <w:rPr>
      <w:color w:val="0F4761"/>
    </w:rPr>
  </w:style>
  <w:style w:type="paragraph" w:styleId="Balk6">
    <w:name w:val="heading 6"/>
    <w:basedOn w:val="Normal"/>
    <w:next w:val="Normal"/>
    <w:pPr>
      <w:keepNext/>
      <w:keepLines/>
      <w:spacing w:before="40"/>
      <w:outlineLvl w:val="5"/>
    </w:pPr>
    <w:rPr>
      <w:i/>
      <w:iCs/>
      <w:color w:val="595959"/>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pPr>
      <w:spacing w:after="80"/>
    </w:pPr>
    <w:rPr>
      <w:rFonts w:ascii="Play" w:eastAsia="Play" w:hAnsi="Play" w:cs="Play"/>
      <w:sz w:val="56"/>
      <w:szCs w:val="56"/>
    </w:rPr>
  </w:style>
  <w:style w:type="paragraph" w:styleId="Altyaz">
    <w:name w:val="Subtitle"/>
    <w:basedOn w:val="Normal"/>
    <w:next w:val="Normal"/>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sIfEw/1hzz7vyk/jn9uaHRmEcg==">CgMxLjA4AHIhMVZyTUlzWVBrZW4xR3NuU3dMTUR2S2ZlUFJ2M0JrVXlZ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1620</Words>
  <Characters>9234</Characters>
  <Application>Microsoft Office Word</Application>
  <DocSecurity>0</DocSecurity>
  <Lines>76</Lines>
  <Paragraphs>21</Paragraphs>
  <ScaleCrop>false</ScaleCrop>
  <Company/>
  <LinksUpToDate>false</LinksUpToDate>
  <CharactersWithSpaces>10833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Hazal Babur</cp:lastModifiedBy>
  <cp:revision>3</cp:revision>
  <dcterms:created xsi:type="dcterms:W3CDTF">2026-09-03T08:47:00Z</dcterms:created>
  <dcterms:modified xsi:type="dcterms:W3CDTF">2026-09-03T08:48:00Z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c208464,57671103,47916e88</vt:lpwstr>
  </property>
  <property fmtid="{D5CDD505-2E9C-101B-9397-08002B2CF9AE}" pid="3" name="ClassificationContentMarkingFooterFontProps">
    <vt:lpwstr>#000000,10,Calibri</vt:lpwstr>
  </property>
  <property fmtid="{D5CDD505-2E9C-101B-9397-08002B2CF9AE}" pid="4" name="ClassificationContentMarkingFooterText">
    <vt:lpwstr>Official Use Only</vt:lpwstr>
  </property>
  <property fmtid="{D5CDD505-2E9C-101B-9397-08002B2CF9AE}" pid="5" name="MSIP_Label_f1bf45b6-5649-4236-82a3-f45024cd282e_Enabled">
    <vt:lpwstr>true</vt:lpwstr>
  </property>
  <property fmtid="{D5CDD505-2E9C-101B-9397-08002B2CF9AE}" pid="6" name="MSIP_Label_f1bf45b6-5649-4236-82a3-f45024cd282e_SetDate">
    <vt:lpwstr>2025-11-04T09:29:03Z</vt:lpwstr>
  </property>
  <property fmtid="{D5CDD505-2E9C-101B-9397-08002B2CF9AE}" pid="7" name="MSIP_Label_f1bf45b6-5649-4236-82a3-f45024cd282e_Method">
    <vt:lpwstr>Standard</vt:lpwstr>
  </property>
  <property fmtid="{D5CDD505-2E9C-101B-9397-08002B2CF9AE}" pid="8" name="MSIP_Label_f1bf45b6-5649-4236-82a3-f45024cd282e_Name">
    <vt:lpwstr>Official Use Only</vt:lpwstr>
  </property>
  <property fmtid="{D5CDD505-2E9C-101B-9397-08002B2CF9AE}" pid="9" name="MSIP_Label_f1bf45b6-5649-4236-82a3-f45024cd282e_SiteId">
    <vt:lpwstr>31a2fec0-266b-4c67-b56e-2796d8f59c36</vt:lpwstr>
  </property>
  <property fmtid="{D5CDD505-2E9C-101B-9397-08002B2CF9AE}" pid="10" name="MSIP_Label_f1bf45b6-5649-4236-82a3-f45024cd282e_ActionId">
    <vt:lpwstr>0bcd1115-a9ff-4ad4-bc23-071f71869f13</vt:lpwstr>
  </property>
  <property fmtid="{D5CDD505-2E9C-101B-9397-08002B2CF9AE}" pid="11" name="MSIP_Label_f1bf45b6-5649-4236-82a3-f45024cd282e_ContentBits">
    <vt:lpwstr>2</vt:lpwstr>
  </property>
  <property fmtid="{D5CDD505-2E9C-101B-9397-08002B2CF9AE}" pid="12" name="MSIP_Label_f1bf45b6-5649-4236-82a3-f45024cd282e_Tag">
    <vt:lpwstr>10, 3, 0, 1</vt:lpwstr>
  </property>
</Properties>
</file>